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FB6C3" w14:textId="77777777" w:rsidR="00B74410" w:rsidRPr="007A545E" w:rsidRDefault="00B74410" w:rsidP="00B74410">
      <w:pPr>
        <w:jc w:val="center"/>
        <w:rPr>
          <w:rFonts w:ascii="Calibri" w:hAnsi="Calibri" w:cs="Calibri"/>
          <w:b/>
          <w:bCs/>
        </w:rPr>
      </w:pPr>
      <w:r>
        <w:rPr>
          <w:rFonts w:ascii="Calibri" w:hAnsi="Calibri" w:cs="Calibri"/>
          <w:b/>
          <w:bCs/>
          <w:noProof/>
        </w:rPr>
        <w:drawing>
          <wp:inline distT="0" distB="0" distL="0" distR="0" wp14:anchorId="6D4BD8B5" wp14:editId="74126FEF">
            <wp:extent cx="6438900" cy="3219450"/>
            <wp:effectExtent l="38100" t="38100" r="38100" b="3810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9">
                      <a:extLst>
                        <a:ext uri="{28A0092B-C50C-407E-A947-70E740481C1C}">
                          <a14:useLocalDpi xmlns:a14="http://schemas.microsoft.com/office/drawing/2010/main" val="0"/>
                        </a:ext>
                      </a:extLst>
                    </a:blip>
                    <a:stretch>
                      <a:fillRect/>
                    </a:stretch>
                  </pic:blipFill>
                  <pic:spPr>
                    <a:xfrm>
                      <a:off x="0" y="0"/>
                      <a:ext cx="6438900" cy="3219450"/>
                    </a:xfrm>
                    <a:prstGeom prst="rect">
                      <a:avLst/>
                    </a:prstGeom>
                    <a:ln>
                      <a:noFill/>
                    </a:ln>
                    <a:effectLst>
                      <a:outerShdw blurRad="190500" algn="tl" rotWithShape="0">
                        <a:srgbClr val="000000">
                          <a:alpha val="70000"/>
                        </a:srgbClr>
                      </a:outerShdw>
                      <a:softEdge rad="317500"/>
                    </a:effectLst>
                  </pic:spPr>
                </pic:pic>
              </a:graphicData>
            </a:graphic>
          </wp:inline>
        </w:drawing>
      </w:r>
    </w:p>
    <w:p w14:paraId="45C33087" w14:textId="77777777" w:rsidR="00B74410" w:rsidRDefault="00B74410" w:rsidP="00B74410">
      <w:pPr>
        <w:jc w:val="center"/>
        <w:rPr>
          <w:rFonts w:ascii="Calibri" w:hAnsi="Calibri" w:cs="Calibri"/>
          <w:b/>
          <w:bCs/>
        </w:rPr>
      </w:pPr>
    </w:p>
    <w:p w14:paraId="6C299524" w14:textId="77777777" w:rsidR="00B74410" w:rsidRDefault="00B74410" w:rsidP="00B74410">
      <w:pPr>
        <w:rPr>
          <w:rFonts w:ascii="Calibri" w:hAnsi="Calibri" w:cs="Calibri"/>
          <w:b/>
          <w:bCs/>
        </w:rPr>
      </w:pPr>
    </w:p>
    <w:p w14:paraId="124B67B6" w14:textId="46CA8C42" w:rsidR="00B74410" w:rsidRPr="00315865" w:rsidRDefault="00D664FD" w:rsidP="00B74410">
      <w:pPr>
        <w:jc w:val="center"/>
        <w:rPr>
          <w:rFonts w:ascii="Calibri" w:hAnsi="Calibri" w:cs="Calibri"/>
          <w:b/>
          <w:bCs/>
          <w:sz w:val="48"/>
          <w:szCs w:val="48"/>
        </w:rPr>
      </w:pPr>
      <w:r>
        <w:rPr>
          <w:rFonts w:ascii="Calibri" w:hAnsi="Calibri" w:cs="Calibri"/>
          <w:b/>
          <w:bCs/>
          <w:sz w:val="48"/>
          <w:szCs w:val="48"/>
        </w:rPr>
        <w:t>2025-2026</w:t>
      </w:r>
      <w:r w:rsidR="00B74410">
        <w:rPr>
          <w:rFonts w:ascii="Calibri" w:hAnsi="Calibri" w:cs="Calibri"/>
          <w:b/>
          <w:bCs/>
          <w:sz w:val="48"/>
          <w:szCs w:val="48"/>
        </w:rPr>
        <w:t xml:space="preserve"> PROGRAM</w:t>
      </w:r>
      <w:r w:rsidR="00B74410" w:rsidRPr="00315865">
        <w:rPr>
          <w:rFonts w:ascii="Calibri" w:hAnsi="Calibri" w:cs="Calibri"/>
          <w:b/>
          <w:bCs/>
          <w:sz w:val="48"/>
          <w:szCs w:val="48"/>
        </w:rPr>
        <w:t xml:space="preserve"> </w:t>
      </w:r>
      <w:r w:rsidR="00B74410">
        <w:rPr>
          <w:rFonts w:ascii="Calibri" w:hAnsi="Calibri" w:cs="Calibri"/>
          <w:b/>
          <w:bCs/>
          <w:sz w:val="48"/>
          <w:szCs w:val="48"/>
        </w:rPr>
        <w:t>HANDBOOK</w:t>
      </w:r>
    </w:p>
    <w:p w14:paraId="71D67EAA" w14:textId="77777777" w:rsidR="00B74410" w:rsidRDefault="00B74410" w:rsidP="00B74410">
      <w:pPr>
        <w:jc w:val="center"/>
        <w:rPr>
          <w:rFonts w:ascii="Calibri" w:hAnsi="Calibri" w:cs="Calibri"/>
          <w:b/>
          <w:bCs/>
        </w:rPr>
      </w:pPr>
    </w:p>
    <w:p w14:paraId="4CC63FE2" w14:textId="77777777" w:rsidR="00B74410" w:rsidRPr="009A3BAE" w:rsidRDefault="00B74410" w:rsidP="00B74410">
      <w:pPr>
        <w:jc w:val="center"/>
        <w:rPr>
          <w:rFonts w:ascii="Calibri" w:hAnsi="Calibri" w:cs="Calibri"/>
          <w:b/>
          <w:bCs/>
          <w:sz w:val="32"/>
          <w:szCs w:val="32"/>
        </w:rPr>
      </w:pPr>
      <w:r w:rsidRPr="009A3BAE">
        <w:rPr>
          <w:rFonts w:ascii="Calibri" w:hAnsi="Calibri" w:cs="Calibri"/>
          <w:b/>
          <w:bCs/>
          <w:sz w:val="32"/>
          <w:szCs w:val="32"/>
        </w:rPr>
        <w:t>Dental Assisting</w:t>
      </w:r>
    </w:p>
    <w:p w14:paraId="6C8DB251" w14:textId="77777777" w:rsidR="00B74410" w:rsidRPr="00182F8D" w:rsidRDefault="00B74410" w:rsidP="00B74410">
      <w:pPr>
        <w:jc w:val="center"/>
        <w:rPr>
          <w:rFonts w:ascii="Calibri" w:hAnsi="Calibri" w:cs="Calibri"/>
          <w:b/>
          <w:bCs/>
          <w:sz w:val="32"/>
          <w:szCs w:val="32"/>
        </w:rPr>
      </w:pPr>
      <w:r w:rsidRPr="00182F8D">
        <w:rPr>
          <w:rFonts w:ascii="Calibri" w:hAnsi="Calibri" w:cs="Calibri"/>
          <w:b/>
          <w:bCs/>
          <w:sz w:val="32"/>
          <w:szCs w:val="32"/>
        </w:rPr>
        <w:t>TCAT Murfreesboro</w:t>
      </w:r>
    </w:p>
    <w:p w14:paraId="12FEB8E0" w14:textId="77777777" w:rsidR="00B74410" w:rsidRPr="0095709D" w:rsidRDefault="00B74410" w:rsidP="00B74410">
      <w:pPr>
        <w:jc w:val="center"/>
        <w:rPr>
          <w:rFonts w:ascii="Calibri" w:hAnsi="Calibri" w:cs="Calibri"/>
          <w:b/>
          <w:bCs/>
          <w:sz w:val="32"/>
          <w:szCs w:val="32"/>
        </w:rPr>
      </w:pPr>
      <w:r w:rsidRPr="0095709D">
        <w:rPr>
          <w:rFonts w:ascii="Calibri" w:hAnsi="Calibri" w:cs="Calibri"/>
          <w:b/>
          <w:bCs/>
          <w:sz w:val="32"/>
          <w:szCs w:val="32"/>
        </w:rPr>
        <w:t>1303 Old Fort Parkway, Murfreesboro, TN 37129</w:t>
      </w:r>
    </w:p>
    <w:p w14:paraId="51072F22" w14:textId="77777777" w:rsidR="00B74410" w:rsidRPr="009A3BAE" w:rsidRDefault="00B74410" w:rsidP="00B74410">
      <w:pPr>
        <w:rPr>
          <w:rFonts w:ascii="Calibri" w:hAnsi="Calibri" w:cs="Calibri"/>
          <w:b/>
          <w:bCs/>
          <w:sz w:val="32"/>
          <w:szCs w:val="32"/>
        </w:rPr>
      </w:pPr>
    </w:p>
    <w:p w14:paraId="1BA80950" w14:textId="77777777" w:rsidR="00B74410" w:rsidRPr="009A3BAE" w:rsidRDefault="00B74410" w:rsidP="00B74410">
      <w:pPr>
        <w:jc w:val="center"/>
        <w:rPr>
          <w:rFonts w:ascii="Calibri" w:hAnsi="Calibri" w:cs="Calibri"/>
          <w:b/>
          <w:bCs/>
          <w:sz w:val="32"/>
          <w:szCs w:val="32"/>
        </w:rPr>
      </w:pPr>
    </w:p>
    <w:p w14:paraId="187A135D" w14:textId="77777777" w:rsidR="00B74410" w:rsidRPr="009A3BAE" w:rsidRDefault="00B74410" w:rsidP="00B74410">
      <w:pPr>
        <w:jc w:val="center"/>
        <w:rPr>
          <w:rFonts w:ascii="Calibri" w:hAnsi="Calibri" w:cs="Calibri"/>
          <w:b/>
          <w:bCs/>
          <w:sz w:val="32"/>
          <w:szCs w:val="32"/>
        </w:rPr>
      </w:pPr>
      <w:r w:rsidRPr="009A3BAE">
        <w:rPr>
          <w:rFonts w:ascii="Calibri" w:hAnsi="Calibri" w:cs="Calibri"/>
          <w:b/>
          <w:bCs/>
          <w:sz w:val="32"/>
          <w:szCs w:val="32"/>
        </w:rPr>
        <w:t>Instructor</w:t>
      </w:r>
    </w:p>
    <w:p w14:paraId="1E458D56" w14:textId="77777777" w:rsidR="00B74410" w:rsidRPr="009A3BAE" w:rsidRDefault="00B74410" w:rsidP="00B74410">
      <w:pPr>
        <w:jc w:val="center"/>
        <w:rPr>
          <w:rFonts w:ascii="Calibri" w:hAnsi="Calibri" w:cs="Calibri"/>
          <w:b/>
          <w:bCs/>
          <w:sz w:val="32"/>
          <w:szCs w:val="32"/>
        </w:rPr>
      </w:pPr>
      <w:r>
        <w:rPr>
          <w:rFonts w:ascii="Calibri" w:hAnsi="Calibri" w:cs="Calibri"/>
          <w:b/>
          <w:bCs/>
          <w:sz w:val="32"/>
          <w:szCs w:val="32"/>
        </w:rPr>
        <w:t>Suzanne Dowdle</w:t>
      </w:r>
    </w:p>
    <w:p w14:paraId="44AA63A5" w14:textId="77777777" w:rsidR="00B74410" w:rsidRDefault="00B74410">
      <w:pPr>
        <w:spacing w:after="160" w:line="259" w:lineRule="auto"/>
        <w:rPr>
          <w:b/>
        </w:rPr>
      </w:pPr>
      <w:r>
        <w:br w:type="page"/>
      </w:r>
    </w:p>
    <w:p w14:paraId="64F2C6FE" w14:textId="0A0E4231" w:rsidR="00782D21" w:rsidRDefault="00782D21" w:rsidP="00782D21">
      <w:pPr>
        <w:pStyle w:val="TOCTitle"/>
        <w:spacing w:after="0"/>
      </w:pPr>
      <w:r>
        <w:lastRenderedPageBreak/>
        <w:t>202</w:t>
      </w:r>
      <w:r w:rsidR="004527BA">
        <w:t>4</w:t>
      </w:r>
      <w:r>
        <w:t>-2</w:t>
      </w:r>
      <w:r w:rsidR="004527BA">
        <w:t>5</w:t>
      </w:r>
      <w:r>
        <w:t xml:space="preserve"> PROGRAM HANDBOOK </w:t>
      </w:r>
    </w:p>
    <w:p w14:paraId="50C8FC87" w14:textId="77777777" w:rsidR="00782D21" w:rsidRPr="002E70E9" w:rsidRDefault="00782D21" w:rsidP="00782D21">
      <w:pPr>
        <w:pStyle w:val="TOCTitle"/>
        <w:spacing w:after="0"/>
      </w:pPr>
      <w:r w:rsidRPr="002E70E9">
        <w:t>TABLE OF CONTENTS</w:t>
      </w:r>
    </w:p>
    <w:p w14:paraId="498CA35B" w14:textId="77777777" w:rsidR="00782D21" w:rsidRPr="00357184" w:rsidRDefault="00782D21" w:rsidP="00782D21">
      <w:pPr>
        <w:pStyle w:val="TOCTitle"/>
        <w:spacing w:after="0"/>
        <w:rPr>
          <w:sz w:val="14"/>
          <w:szCs w:val="14"/>
        </w:rPr>
      </w:pPr>
    </w:p>
    <w:p w14:paraId="3363AB82" w14:textId="74F3BEBE" w:rsidR="00782D21" w:rsidRPr="0003028F" w:rsidRDefault="00903A88" w:rsidP="00782D21">
      <w:pPr>
        <w:pStyle w:val="Level1"/>
      </w:pPr>
      <w:r>
        <w:rPr>
          <w:webHidden/>
        </w:rPr>
        <w:br/>
      </w:r>
      <w:r w:rsidR="00782D21">
        <w:rPr>
          <w:webHidden/>
        </w:rPr>
        <w:t>INTROduction</w:t>
      </w:r>
      <w:r w:rsidR="00782D21">
        <w:rPr>
          <w:webHidden/>
        </w:rPr>
        <w:tab/>
      </w:r>
    </w:p>
    <w:p w14:paraId="01FDF003" w14:textId="025FBE0B" w:rsidR="006F660E" w:rsidRDefault="006F660E" w:rsidP="00782D21">
      <w:pPr>
        <w:pStyle w:val="Level2"/>
        <w:rPr>
          <w:webHidden/>
        </w:rPr>
      </w:pPr>
      <w:r>
        <w:rPr>
          <w:webHidden/>
        </w:rPr>
        <w:t>M</w:t>
      </w:r>
      <w:r w:rsidR="00782D21" w:rsidRPr="0075297D">
        <w:rPr>
          <w:webHidden/>
        </w:rPr>
        <w:t>ission</w:t>
      </w:r>
      <w:r>
        <w:rPr>
          <w:webHidden/>
        </w:rPr>
        <w:tab/>
      </w:r>
    </w:p>
    <w:p w14:paraId="11B75EB7" w14:textId="7C4F7FAE" w:rsidR="00782D21" w:rsidRDefault="00782D21" w:rsidP="00782D21">
      <w:pPr>
        <w:pStyle w:val="Level2"/>
        <w:rPr>
          <w:webHidden/>
        </w:rPr>
      </w:pPr>
      <w:r>
        <w:rPr>
          <w:webHidden/>
        </w:rPr>
        <w:t>accreditation</w:t>
      </w:r>
      <w:r>
        <w:rPr>
          <w:webHidden/>
        </w:rPr>
        <w:tab/>
      </w:r>
    </w:p>
    <w:p w14:paraId="42B946B5" w14:textId="2C3B5C45" w:rsidR="00782D21" w:rsidRDefault="006F660E" w:rsidP="00782D21">
      <w:pPr>
        <w:pStyle w:val="Level2"/>
        <w:rPr>
          <w:webHidden/>
        </w:rPr>
      </w:pPr>
      <w:r>
        <w:rPr>
          <w:webHidden/>
        </w:rPr>
        <w:t>Welcome</w:t>
      </w:r>
      <w:r w:rsidR="00782D21">
        <w:rPr>
          <w:webHidden/>
        </w:rPr>
        <w:tab/>
      </w:r>
    </w:p>
    <w:p w14:paraId="4B7D7E25" w14:textId="4BC052F5" w:rsidR="00782D21" w:rsidRDefault="00782D21" w:rsidP="00782D21">
      <w:pPr>
        <w:pStyle w:val="Level2"/>
        <w:rPr>
          <w:webHidden/>
        </w:rPr>
      </w:pPr>
      <w:r>
        <w:rPr>
          <w:webHidden/>
        </w:rPr>
        <w:t xml:space="preserve">acknowledgement </w:t>
      </w:r>
      <w:r w:rsidR="006F660E">
        <w:rPr>
          <w:webHidden/>
        </w:rPr>
        <w:t>P</w:t>
      </w:r>
      <w:r>
        <w:rPr>
          <w:webHidden/>
        </w:rPr>
        <w:t>age</w:t>
      </w:r>
      <w:r>
        <w:rPr>
          <w:webHidden/>
        </w:rPr>
        <w:tab/>
      </w:r>
    </w:p>
    <w:p w14:paraId="285D236A" w14:textId="4DA84733" w:rsidR="00782D21" w:rsidRPr="0003028F" w:rsidRDefault="006F660E" w:rsidP="00782D21">
      <w:pPr>
        <w:pStyle w:val="Level1"/>
      </w:pPr>
      <w:r>
        <w:rPr>
          <w:webHidden/>
        </w:rPr>
        <w:t>program information</w:t>
      </w:r>
      <w:r w:rsidR="00782D21">
        <w:rPr>
          <w:webHidden/>
        </w:rPr>
        <w:tab/>
      </w:r>
    </w:p>
    <w:p w14:paraId="44DB240C" w14:textId="2A836892" w:rsidR="003952C7" w:rsidRDefault="003952C7" w:rsidP="00782D21">
      <w:pPr>
        <w:pStyle w:val="Level2"/>
        <w:rPr>
          <w:webHidden/>
        </w:rPr>
      </w:pPr>
      <w:r>
        <w:rPr>
          <w:webHidden/>
        </w:rPr>
        <w:t xml:space="preserve">Definition of </w:t>
      </w:r>
      <w:r w:rsidR="00B351D8">
        <w:rPr>
          <w:webHidden/>
        </w:rPr>
        <w:t>Dental Assisting</w:t>
      </w:r>
      <w:r>
        <w:rPr>
          <w:webHidden/>
        </w:rPr>
        <w:tab/>
      </w:r>
    </w:p>
    <w:p w14:paraId="18246869" w14:textId="19614D32" w:rsidR="00782D21" w:rsidRDefault="006F660E" w:rsidP="00782D21">
      <w:pPr>
        <w:pStyle w:val="Level2"/>
        <w:rPr>
          <w:webHidden/>
        </w:rPr>
      </w:pPr>
      <w:r>
        <w:rPr>
          <w:webHidden/>
        </w:rPr>
        <w:t>Program Description</w:t>
      </w:r>
      <w:r w:rsidR="00782D21">
        <w:rPr>
          <w:webHidden/>
        </w:rPr>
        <w:tab/>
      </w:r>
    </w:p>
    <w:p w14:paraId="47C641E3" w14:textId="4C16B078" w:rsidR="00782D21" w:rsidRDefault="006F660E" w:rsidP="00782D21">
      <w:pPr>
        <w:pStyle w:val="Level2"/>
        <w:rPr>
          <w:webHidden/>
        </w:rPr>
      </w:pPr>
      <w:r>
        <w:rPr>
          <w:webHidden/>
        </w:rPr>
        <w:t>Program O</w:t>
      </w:r>
      <w:r w:rsidR="003952C7">
        <w:rPr>
          <w:webHidden/>
        </w:rPr>
        <w:t>bjectives</w:t>
      </w:r>
      <w:r w:rsidR="00782D21">
        <w:rPr>
          <w:webHidden/>
        </w:rPr>
        <w:tab/>
      </w:r>
    </w:p>
    <w:p w14:paraId="72801B7C" w14:textId="334FE6BC" w:rsidR="000A08BF" w:rsidRDefault="000A08BF" w:rsidP="00782D21">
      <w:pPr>
        <w:pStyle w:val="Level2"/>
        <w:rPr>
          <w:webHidden/>
        </w:rPr>
      </w:pPr>
      <w:r>
        <w:rPr>
          <w:webHidden/>
        </w:rPr>
        <w:t>Program Evaluation</w:t>
      </w:r>
      <w:r>
        <w:rPr>
          <w:webHidden/>
        </w:rPr>
        <w:tab/>
      </w:r>
    </w:p>
    <w:p w14:paraId="6E72AAE3" w14:textId="0BF36776" w:rsidR="000A08BF" w:rsidRDefault="00072D0D" w:rsidP="00782D21">
      <w:pPr>
        <w:pStyle w:val="Level2"/>
        <w:rPr>
          <w:webHidden/>
        </w:rPr>
      </w:pPr>
      <w:r>
        <w:rPr>
          <w:webHidden/>
        </w:rPr>
        <w:t>Dental Assisting</w:t>
      </w:r>
      <w:r w:rsidR="000A08BF">
        <w:rPr>
          <w:webHidden/>
        </w:rPr>
        <w:t xml:space="preserve"> Advisory Committee</w:t>
      </w:r>
      <w:r w:rsidR="000A08BF">
        <w:rPr>
          <w:webHidden/>
        </w:rPr>
        <w:tab/>
      </w:r>
    </w:p>
    <w:p w14:paraId="1BDA6EB8" w14:textId="5938C8E7" w:rsidR="00782D21" w:rsidRDefault="006F660E" w:rsidP="00782D21">
      <w:pPr>
        <w:pStyle w:val="Level2"/>
        <w:rPr>
          <w:webHidden/>
        </w:rPr>
      </w:pPr>
      <w:r>
        <w:rPr>
          <w:webHidden/>
        </w:rPr>
        <w:t>Program Outline</w:t>
      </w:r>
      <w:r w:rsidR="00782D21">
        <w:rPr>
          <w:webHidden/>
        </w:rPr>
        <w:tab/>
      </w:r>
    </w:p>
    <w:p w14:paraId="23465D0E" w14:textId="17D07386" w:rsidR="00903A88" w:rsidRDefault="00903A88" w:rsidP="00782D21">
      <w:pPr>
        <w:pStyle w:val="Level2"/>
        <w:rPr>
          <w:webHidden/>
        </w:rPr>
      </w:pPr>
      <w:r>
        <w:rPr>
          <w:webHidden/>
        </w:rPr>
        <w:t>Program Awards</w:t>
      </w:r>
      <w:r>
        <w:rPr>
          <w:webHidden/>
        </w:rPr>
        <w:tab/>
      </w:r>
    </w:p>
    <w:p w14:paraId="25D646BD" w14:textId="0B466D2D" w:rsidR="00782D21" w:rsidRPr="0003028F" w:rsidRDefault="006F660E" w:rsidP="00782D21">
      <w:pPr>
        <w:pStyle w:val="Level1"/>
      </w:pPr>
      <w:r>
        <w:rPr>
          <w:webHidden/>
        </w:rPr>
        <w:t xml:space="preserve">Grading </w:t>
      </w:r>
      <w:r w:rsidR="00903A88">
        <w:rPr>
          <w:webHidden/>
        </w:rPr>
        <w:t xml:space="preserve">and Progress </w:t>
      </w:r>
      <w:r>
        <w:rPr>
          <w:webHidden/>
        </w:rPr>
        <w:t>Standards</w:t>
      </w:r>
      <w:r w:rsidR="00782D21">
        <w:rPr>
          <w:webHidden/>
        </w:rPr>
        <w:tab/>
      </w:r>
    </w:p>
    <w:p w14:paraId="2864757D" w14:textId="241A0E49" w:rsidR="00782D21" w:rsidRDefault="00903A88" w:rsidP="00782D21">
      <w:pPr>
        <w:pStyle w:val="Level2"/>
        <w:rPr>
          <w:webHidden/>
        </w:rPr>
      </w:pPr>
      <w:r>
        <w:rPr>
          <w:webHidden/>
        </w:rPr>
        <w:t>Grading Standards</w:t>
      </w:r>
      <w:r w:rsidR="00782D21" w:rsidRPr="00176E24">
        <w:rPr>
          <w:webHidden/>
        </w:rPr>
        <w:tab/>
      </w:r>
    </w:p>
    <w:p w14:paraId="757D4484" w14:textId="77777777" w:rsidR="006F22E9" w:rsidRDefault="006F22E9" w:rsidP="006F22E9">
      <w:pPr>
        <w:pStyle w:val="Level2"/>
        <w:rPr>
          <w:webHidden/>
        </w:rPr>
      </w:pPr>
      <w:r>
        <w:rPr>
          <w:webHidden/>
        </w:rPr>
        <w:t>Competency Evaluation Guidelines</w:t>
      </w:r>
      <w:r>
        <w:rPr>
          <w:webHidden/>
        </w:rPr>
        <w:tab/>
      </w:r>
    </w:p>
    <w:p w14:paraId="16A2CE61" w14:textId="2EF44F36" w:rsidR="0026631C" w:rsidRDefault="0026631C" w:rsidP="00782D21">
      <w:pPr>
        <w:pStyle w:val="Level2"/>
        <w:rPr>
          <w:webHidden/>
        </w:rPr>
      </w:pPr>
      <w:r>
        <w:rPr>
          <w:webHidden/>
        </w:rPr>
        <w:t>Retention Standards</w:t>
      </w:r>
      <w:r w:rsidR="008C1CD6">
        <w:rPr>
          <w:webHidden/>
        </w:rPr>
        <w:tab/>
      </w:r>
    </w:p>
    <w:p w14:paraId="4C94F9A5" w14:textId="349F0DC2" w:rsidR="00304864" w:rsidRDefault="00304864" w:rsidP="00782D21">
      <w:pPr>
        <w:pStyle w:val="Level2"/>
        <w:rPr>
          <w:webHidden/>
        </w:rPr>
      </w:pPr>
      <w:r>
        <w:rPr>
          <w:webHidden/>
        </w:rPr>
        <w:t>Makeup Policy</w:t>
      </w:r>
      <w:r>
        <w:rPr>
          <w:webHidden/>
        </w:rPr>
        <w:tab/>
      </w:r>
    </w:p>
    <w:p w14:paraId="6D8F8895" w14:textId="0F318CD6" w:rsidR="008C1CD6" w:rsidRPr="00176E24" w:rsidRDefault="008C1CD6" w:rsidP="00782D21">
      <w:pPr>
        <w:pStyle w:val="Level2"/>
      </w:pPr>
      <w:r>
        <w:rPr>
          <w:webHidden/>
        </w:rPr>
        <w:t>Worker Characteristics</w:t>
      </w:r>
      <w:r>
        <w:rPr>
          <w:webHidden/>
        </w:rPr>
        <w:tab/>
      </w:r>
    </w:p>
    <w:p w14:paraId="30FBF20F" w14:textId="20EFE63D" w:rsidR="00782D21" w:rsidRPr="0003028F" w:rsidRDefault="006F660E" w:rsidP="00782D21">
      <w:pPr>
        <w:pStyle w:val="Level1"/>
      </w:pPr>
      <w:r>
        <w:rPr>
          <w:webHidden/>
        </w:rPr>
        <w:t>TCAT – MurFREESBORO Policies</w:t>
      </w:r>
      <w:r w:rsidR="00782D21">
        <w:rPr>
          <w:webHidden/>
        </w:rPr>
        <w:tab/>
      </w:r>
    </w:p>
    <w:p w14:paraId="4C820563" w14:textId="32088837" w:rsidR="00782D21" w:rsidRDefault="006F660E" w:rsidP="00782D21">
      <w:pPr>
        <w:pStyle w:val="Level2"/>
        <w:rPr>
          <w:webHidden/>
        </w:rPr>
      </w:pPr>
      <w:r>
        <w:rPr>
          <w:webHidden/>
        </w:rPr>
        <w:t>Attendance</w:t>
      </w:r>
      <w:r w:rsidR="00782D21">
        <w:rPr>
          <w:webHidden/>
        </w:rPr>
        <w:tab/>
      </w:r>
    </w:p>
    <w:p w14:paraId="1ED14399" w14:textId="54711B8F" w:rsidR="00735E10" w:rsidRDefault="00735E10" w:rsidP="00782D21">
      <w:pPr>
        <w:pStyle w:val="Level2"/>
      </w:pPr>
      <w:r>
        <w:t>Tardies</w:t>
      </w:r>
      <w:r>
        <w:tab/>
      </w:r>
    </w:p>
    <w:p w14:paraId="3C27B2CA" w14:textId="70B8EC30" w:rsidR="00903A88" w:rsidRDefault="00903A88" w:rsidP="00782D21">
      <w:pPr>
        <w:pStyle w:val="Level2"/>
      </w:pPr>
      <w:r>
        <w:t xml:space="preserve">TBR </w:t>
      </w:r>
      <w:r w:rsidR="003C0BAE">
        <w:t xml:space="preserve">General </w:t>
      </w:r>
      <w:r>
        <w:t>Policy on Student Conduct and Disciplinary Sanctions</w:t>
      </w:r>
      <w:r>
        <w:tab/>
      </w:r>
    </w:p>
    <w:p w14:paraId="3C35C057" w14:textId="1762C288" w:rsidR="006F660E" w:rsidRDefault="006F660E" w:rsidP="00782D21">
      <w:pPr>
        <w:pStyle w:val="Level2"/>
      </w:pPr>
      <w:r>
        <w:t xml:space="preserve">Academic </w:t>
      </w:r>
      <w:r w:rsidR="008802F6">
        <w:t>Misconduct</w:t>
      </w:r>
      <w:r>
        <w:tab/>
      </w:r>
    </w:p>
    <w:p w14:paraId="33157BEF" w14:textId="0BABFE55" w:rsidR="00782D21" w:rsidRDefault="00D26BE8" w:rsidP="00782D21">
      <w:pPr>
        <w:pStyle w:val="Level2"/>
      </w:pPr>
      <w:r>
        <w:t xml:space="preserve">Acceptable </w:t>
      </w:r>
      <w:r w:rsidR="006F660E">
        <w:t>Computer Use</w:t>
      </w:r>
      <w:r w:rsidR="00782D21">
        <w:tab/>
      </w:r>
    </w:p>
    <w:p w14:paraId="35ADC5F5" w14:textId="4D2B3838" w:rsidR="00903A88" w:rsidRDefault="00903A88" w:rsidP="00782D21">
      <w:pPr>
        <w:pStyle w:val="Level2"/>
      </w:pPr>
      <w:r>
        <w:t>Disruptive Conduct</w:t>
      </w:r>
      <w:r>
        <w:tab/>
      </w:r>
    </w:p>
    <w:p w14:paraId="52911C67" w14:textId="44E41527" w:rsidR="008006D0" w:rsidRDefault="008006D0" w:rsidP="00782D21">
      <w:pPr>
        <w:pStyle w:val="Level2"/>
      </w:pPr>
      <w:r>
        <w:t>Smoking</w:t>
      </w:r>
      <w:r>
        <w:tab/>
      </w:r>
    </w:p>
    <w:p w14:paraId="5A4058EA" w14:textId="1876BFE0" w:rsidR="00782D21" w:rsidRPr="0003028F" w:rsidRDefault="006F660E" w:rsidP="00782D21">
      <w:pPr>
        <w:pStyle w:val="Level1"/>
      </w:pPr>
      <w:r>
        <w:rPr>
          <w:webHidden/>
        </w:rPr>
        <w:t>C</w:t>
      </w:r>
      <w:r w:rsidR="00782D21" w:rsidRPr="00443D92">
        <w:rPr>
          <w:webHidden/>
        </w:rPr>
        <w:t xml:space="preserve">lassroom </w:t>
      </w:r>
      <w:r>
        <w:rPr>
          <w:webHidden/>
        </w:rPr>
        <w:t>Policies</w:t>
      </w:r>
      <w:r w:rsidR="00782D21" w:rsidRPr="0003028F">
        <w:rPr>
          <w:webHidden/>
        </w:rPr>
        <w:tab/>
      </w:r>
    </w:p>
    <w:p w14:paraId="719FE1B8" w14:textId="5D8BFB13" w:rsidR="00782D21" w:rsidRDefault="00903A88" w:rsidP="00782D21">
      <w:pPr>
        <w:pStyle w:val="Level2"/>
        <w:rPr>
          <w:webHidden/>
        </w:rPr>
      </w:pPr>
      <w:r>
        <w:rPr>
          <w:webHidden/>
        </w:rPr>
        <w:t>Dress Code</w:t>
      </w:r>
      <w:r w:rsidR="00782D21">
        <w:rPr>
          <w:webHidden/>
        </w:rPr>
        <w:tab/>
      </w:r>
    </w:p>
    <w:p w14:paraId="1DA35272" w14:textId="340579BE" w:rsidR="00782D21" w:rsidRPr="00AF7456" w:rsidRDefault="00903A88" w:rsidP="00782D21">
      <w:pPr>
        <w:pStyle w:val="Level2"/>
      </w:pPr>
      <w:r>
        <w:rPr>
          <w:webHidden/>
        </w:rPr>
        <w:t>ID Badge</w:t>
      </w:r>
      <w:r w:rsidR="00782D21" w:rsidRPr="00AF7456">
        <w:rPr>
          <w:webHidden/>
        </w:rPr>
        <w:tab/>
      </w:r>
    </w:p>
    <w:p w14:paraId="44EC8656" w14:textId="01CFE9B1" w:rsidR="007078BE" w:rsidRDefault="007078BE" w:rsidP="00782D21">
      <w:pPr>
        <w:pStyle w:val="Level2"/>
        <w:rPr>
          <w:webHidden/>
        </w:rPr>
      </w:pPr>
      <w:r>
        <w:rPr>
          <w:webHidden/>
        </w:rPr>
        <w:t>Inclement Weather and School Closure</w:t>
      </w:r>
      <w:r>
        <w:rPr>
          <w:webHidden/>
        </w:rPr>
        <w:tab/>
      </w:r>
    </w:p>
    <w:p w14:paraId="1D9EA9F8" w14:textId="05951FAB" w:rsidR="00782D21" w:rsidRDefault="00903A88" w:rsidP="00782D21">
      <w:pPr>
        <w:pStyle w:val="Level2"/>
        <w:rPr>
          <w:webHidden/>
        </w:rPr>
      </w:pPr>
      <w:r>
        <w:rPr>
          <w:webHidden/>
        </w:rPr>
        <w:t>Food/Drink</w:t>
      </w:r>
      <w:r w:rsidR="00782D21" w:rsidRPr="00AF7456">
        <w:rPr>
          <w:webHidden/>
        </w:rPr>
        <w:tab/>
      </w:r>
    </w:p>
    <w:p w14:paraId="7D6DE1EF" w14:textId="169465DC" w:rsidR="007A211F" w:rsidRDefault="007A211F" w:rsidP="00782D21">
      <w:pPr>
        <w:pStyle w:val="Level2"/>
        <w:rPr>
          <w:webHidden/>
        </w:rPr>
      </w:pPr>
      <w:r>
        <w:rPr>
          <w:webHidden/>
        </w:rPr>
        <w:t>Cell Phones</w:t>
      </w:r>
      <w:r>
        <w:rPr>
          <w:webHidden/>
        </w:rPr>
        <w:tab/>
      </w:r>
    </w:p>
    <w:p w14:paraId="219C8D8A" w14:textId="700731DE" w:rsidR="00EA63BA" w:rsidRDefault="00EA63BA" w:rsidP="00782D21">
      <w:pPr>
        <w:pStyle w:val="Level2"/>
        <w:rPr>
          <w:webHidden/>
        </w:rPr>
      </w:pPr>
      <w:r>
        <w:rPr>
          <w:webHidden/>
        </w:rPr>
        <w:t>Class Break Times</w:t>
      </w:r>
      <w:r>
        <w:rPr>
          <w:webHidden/>
        </w:rPr>
        <w:tab/>
      </w:r>
    </w:p>
    <w:p w14:paraId="6F5D0851" w14:textId="12DF751D" w:rsidR="00903A88" w:rsidRDefault="00903A88" w:rsidP="00782D21">
      <w:pPr>
        <w:pStyle w:val="Level2"/>
        <w:rPr>
          <w:webHidden/>
        </w:rPr>
      </w:pPr>
      <w:r>
        <w:rPr>
          <w:webHidden/>
        </w:rPr>
        <w:t>Sleeping in Class</w:t>
      </w:r>
      <w:r>
        <w:rPr>
          <w:webHidden/>
        </w:rPr>
        <w:tab/>
      </w:r>
    </w:p>
    <w:p w14:paraId="7BE6093C" w14:textId="365B00F4" w:rsidR="00903A88" w:rsidRDefault="00903A88" w:rsidP="00782D21">
      <w:pPr>
        <w:pStyle w:val="Level2"/>
        <w:rPr>
          <w:webHidden/>
        </w:rPr>
      </w:pPr>
      <w:r>
        <w:rPr>
          <w:webHidden/>
        </w:rPr>
        <w:t>Classroom/Lab Space Maintenance</w:t>
      </w:r>
      <w:r>
        <w:rPr>
          <w:webHidden/>
        </w:rPr>
        <w:tab/>
      </w:r>
    </w:p>
    <w:p w14:paraId="10863E16" w14:textId="1F4FB2FF" w:rsidR="008C1CD6" w:rsidRDefault="008C1CD6" w:rsidP="00782D21">
      <w:pPr>
        <w:pStyle w:val="Level2"/>
        <w:rPr>
          <w:webHidden/>
        </w:rPr>
      </w:pPr>
      <w:r>
        <w:rPr>
          <w:webHidden/>
        </w:rPr>
        <w:t>Attitude and Conduct</w:t>
      </w:r>
      <w:r>
        <w:rPr>
          <w:webHidden/>
        </w:rPr>
        <w:tab/>
      </w:r>
    </w:p>
    <w:p w14:paraId="4F92B47B" w14:textId="66702E6B" w:rsidR="008C1CD6" w:rsidRDefault="008C1CD6" w:rsidP="00782D21">
      <w:pPr>
        <w:pStyle w:val="Level2"/>
        <w:rPr>
          <w:webHidden/>
        </w:rPr>
      </w:pPr>
      <w:r>
        <w:rPr>
          <w:webHidden/>
        </w:rPr>
        <w:t>Absence Notification</w:t>
      </w:r>
      <w:r>
        <w:rPr>
          <w:webHidden/>
        </w:rPr>
        <w:tab/>
      </w:r>
    </w:p>
    <w:p w14:paraId="78B1AA8A" w14:textId="3DB272BD" w:rsidR="008C1CD6" w:rsidRDefault="008C1CD6" w:rsidP="00782D21">
      <w:pPr>
        <w:pStyle w:val="Level2"/>
        <w:rPr>
          <w:webHidden/>
        </w:rPr>
      </w:pPr>
      <w:r>
        <w:rPr>
          <w:webHidden/>
        </w:rPr>
        <w:t>Computer/Internet Privileges</w:t>
      </w:r>
      <w:r>
        <w:rPr>
          <w:webHidden/>
        </w:rPr>
        <w:tab/>
      </w:r>
    </w:p>
    <w:p w14:paraId="0A3CDDD3" w14:textId="59565C6D" w:rsidR="001E566E" w:rsidRDefault="001E566E" w:rsidP="00782D21">
      <w:pPr>
        <w:pStyle w:val="Level2"/>
        <w:rPr>
          <w:webHidden/>
        </w:rPr>
      </w:pPr>
      <w:r>
        <w:rPr>
          <w:webHidden/>
        </w:rPr>
        <w:t>Additional Classroom Rules</w:t>
      </w:r>
      <w:r w:rsidR="003017E7">
        <w:rPr>
          <w:webHidden/>
        </w:rPr>
        <w:tab/>
      </w:r>
    </w:p>
    <w:p w14:paraId="6BC0B395" w14:textId="0465BD56" w:rsidR="00360E45" w:rsidRDefault="00360E45" w:rsidP="00782D21">
      <w:pPr>
        <w:pStyle w:val="Level1"/>
        <w:rPr>
          <w:webHidden/>
        </w:rPr>
      </w:pPr>
      <w:r>
        <w:rPr>
          <w:webHidden/>
        </w:rPr>
        <w:t>C</w:t>
      </w:r>
      <w:r w:rsidR="00311CFF">
        <w:rPr>
          <w:webHidden/>
        </w:rPr>
        <w:t>linical Performance Policies</w:t>
      </w:r>
      <w:r w:rsidR="00311CFF">
        <w:rPr>
          <w:webHidden/>
        </w:rPr>
        <w:tab/>
      </w:r>
    </w:p>
    <w:p w14:paraId="4AA93F41" w14:textId="1CEEAE1B" w:rsidR="00311CFF" w:rsidRDefault="00957D2F" w:rsidP="00311CFF">
      <w:pPr>
        <w:pStyle w:val="Level2"/>
        <w:rPr>
          <w:webHidden/>
        </w:rPr>
      </w:pPr>
      <w:r w:rsidRPr="0021481B">
        <w:rPr>
          <w:webHidden/>
        </w:rPr>
        <w:t xml:space="preserve">Clinical </w:t>
      </w:r>
      <w:r w:rsidR="00311CFF" w:rsidRPr="0021481B">
        <w:rPr>
          <w:webHidden/>
        </w:rPr>
        <w:t>Dress Code</w:t>
      </w:r>
      <w:r w:rsidR="00311CFF">
        <w:rPr>
          <w:webHidden/>
        </w:rPr>
        <w:tab/>
      </w:r>
    </w:p>
    <w:p w14:paraId="440D5D5A" w14:textId="4F5BD4C7" w:rsidR="00B32DAA" w:rsidRDefault="00B32DAA" w:rsidP="00311CFF">
      <w:pPr>
        <w:pStyle w:val="Level2"/>
        <w:rPr>
          <w:webHidden/>
        </w:rPr>
      </w:pPr>
      <w:r>
        <w:rPr>
          <w:webHidden/>
        </w:rPr>
        <w:t xml:space="preserve">Conduct Code and Behavioral </w:t>
      </w:r>
      <w:r w:rsidR="0058163B">
        <w:rPr>
          <w:webHidden/>
        </w:rPr>
        <w:t>Standards</w:t>
      </w:r>
      <w:r w:rsidR="0058163B">
        <w:rPr>
          <w:webHidden/>
        </w:rPr>
        <w:tab/>
      </w:r>
    </w:p>
    <w:p w14:paraId="379EE935" w14:textId="02B5994B" w:rsidR="008B3C4F" w:rsidRDefault="008B3C4F" w:rsidP="00311CFF">
      <w:pPr>
        <w:pStyle w:val="Level2"/>
        <w:rPr>
          <w:webHidden/>
        </w:rPr>
      </w:pPr>
      <w:r>
        <w:rPr>
          <w:webHidden/>
        </w:rPr>
        <w:t>Confidentiality for the Student</w:t>
      </w:r>
      <w:r>
        <w:rPr>
          <w:webHidden/>
        </w:rPr>
        <w:tab/>
      </w:r>
    </w:p>
    <w:p w14:paraId="585E4EE4" w14:textId="7B9945E4" w:rsidR="008B3C4F" w:rsidRDefault="008B3C4F" w:rsidP="00311CFF">
      <w:pPr>
        <w:pStyle w:val="Level2"/>
        <w:rPr>
          <w:webHidden/>
        </w:rPr>
      </w:pPr>
      <w:r>
        <w:rPr>
          <w:webHidden/>
        </w:rPr>
        <w:t>Confidentiality of Records and Information</w:t>
      </w:r>
      <w:r>
        <w:rPr>
          <w:webHidden/>
        </w:rPr>
        <w:tab/>
      </w:r>
    </w:p>
    <w:p w14:paraId="3026B7DE" w14:textId="3F01802C" w:rsidR="00957D2F" w:rsidRDefault="00957D2F" w:rsidP="00311CFF">
      <w:pPr>
        <w:pStyle w:val="Level2"/>
        <w:rPr>
          <w:webHidden/>
        </w:rPr>
      </w:pPr>
      <w:r>
        <w:rPr>
          <w:webHidden/>
        </w:rPr>
        <w:lastRenderedPageBreak/>
        <w:t>Employment During Training</w:t>
      </w:r>
      <w:r>
        <w:rPr>
          <w:webHidden/>
        </w:rPr>
        <w:tab/>
      </w:r>
    </w:p>
    <w:p w14:paraId="0842D156" w14:textId="4F2D31C1" w:rsidR="007C70A8" w:rsidRDefault="007C70A8" w:rsidP="00311CFF">
      <w:pPr>
        <w:pStyle w:val="Level2"/>
        <w:rPr>
          <w:webHidden/>
        </w:rPr>
      </w:pPr>
      <w:r>
        <w:rPr>
          <w:webHidden/>
        </w:rPr>
        <w:t>Clinical Attendance Policy</w:t>
      </w:r>
      <w:r>
        <w:rPr>
          <w:webHidden/>
        </w:rPr>
        <w:tab/>
      </w:r>
    </w:p>
    <w:p w14:paraId="75FF9998" w14:textId="592EAF42" w:rsidR="00E57EC4" w:rsidRDefault="00E57EC4" w:rsidP="00311CFF">
      <w:pPr>
        <w:pStyle w:val="Level2"/>
        <w:rPr>
          <w:webHidden/>
        </w:rPr>
      </w:pPr>
      <w:r>
        <w:rPr>
          <w:webHidden/>
        </w:rPr>
        <w:t>Clinical Performance Policy</w:t>
      </w:r>
      <w:r>
        <w:rPr>
          <w:webHidden/>
        </w:rPr>
        <w:tab/>
      </w:r>
    </w:p>
    <w:p w14:paraId="5D66A9F5" w14:textId="64AA5805" w:rsidR="001E566E" w:rsidRDefault="001E566E" w:rsidP="00311CFF">
      <w:pPr>
        <w:pStyle w:val="Level2"/>
        <w:rPr>
          <w:webHidden/>
        </w:rPr>
      </w:pPr>
      <w:r>
        <w:rPr>
          <w:webHidden/>
        </w:rPr>
        <w:t>Drug and Alcohol Testing</w:t>
      </w:r>
      <w:r>
        <w:rPr>
          <w:webHidden/>
        </w:rPr>
        <w:tab/>
      </w:r>
    </w:p>
    <w:p w14:paraId="02B3ECD9" w14:textId="33027CF2" w:rsidR="00CF4544" w:rsidRDefault="00CF4544" w:rsidP="00311CFF">
      <w:pPr>
        <w:pStyle w:val="Level2"/>
        <w:rPr>
          <w:webHidden/>
        </w:rPr>
      </w:pPr>
      <w:r>
        <w:rPr>
          <w:webHidden/>
        </w:rPr>
        <w:t>Background Check</w:t>
      </w:r>
      <w:r>
        <w:rPr>
          <w:webHidden/>
        </w:rPr>
        <w:tab/>
      </w:r>
    </w:p>
    <w:p w14:paraId="174A2192" w14:textId="1DF2B26E" w:rsidR="004E0191" w:rsidRDefault="004E0191" w:rsidP="00311CFF">
      <w:pPr>
        <w:pStyle w:val="Level2"/>
        <w:rPr>
          <w:webHidden/>
        </w:rPr>
      </w:pPr>
      <w:r>
        <w:rPr>
          <w:webHidden/>
        </w:rPr>
        <w:t>Health Policies</w:t>
      </w:r>
      <w:r>
        <w:rPr>
          <w:webHidden/>
        </w:rPr>
        <w:tab/>
      </w:r>
    </w:p>
    <w:p w14:paraId="713FB6C4" w14:textId="7E3F80FF" w:rsidR="005A2A57" w:rsidRDefault="005A2A57" w:rsidP="00311CFF">
      <w:pPr>
        <w:pStyle w:val="Level2"/>
        <w:rPr>
          <w:webHidden/>
        </w:rPr>
      </w:pPr>
      <w:r>
        <w:rPr>
          <w:webHidden/>
        </w:rPr>
        <w:t>Student Protection</w:t>
      </w:r>
      <w:r>
        <w:rPr>
          <w:webHidden/>
        </w:rPr>
        <w:tab/>
      </w:r>
    </w:p>
    <w:p w14:paraId="01925CB3" w14:textId="5323FBC5" w:rsidR="00F56CF0" w:rsidRDefault="00F56CF0" w:rsidP="00311CFF">
      <w:pPr>
        <w:pStyle w:val="Level2"/>
        <w:rPr>
          <w:webHidden/>
        </w:rPr>
      </w:pPr>
      <w:r>
        <w:rPr>
          <w:webHidden/>
        </w:rPr>
        <w:t>Infection Control Policy</w:t>
      </w:r>
      <w:r>
        <w:rPr>
          <w:webHidden/>
        </w:rPr>
        <w:tab/>
      </w:r>
    </w:p>
    <w:p w14:paraId="25EFD392" w14:textId="4F70788A" w:rsidR="002D7308" w:rsidRDefault="002D7308" w:rsidP="00311CFF">
      <w:pPr>
        <w:pStyle w:val="Level2"/>
        <w:rPr>
          <w:webHidden/>
        </w:rPr>
      </w:pPr>
      <w:r>
        <w:rPr>
          <w:webHidden/>
        </w:rPr>
        <w:t>Standard Precautions</w:t>
      </w:r>
      <w:r>
        <w:rPr>
          <w:webHidden/>
        </w:rPr>
        <w:tab/>
      </w:r>
    </w:p>
    <w:p w14:paraId="581A9597" w14:textId="4EC38E19" w:rsidR="00215440" w:rsidRDefault="00215440" w:rsidP="00311CFF">
      <w:pPr>
        <w:pStyle w:val="Level2"/>
        <w:rPr>
          <w:webHidden/>
        </w:rPr>
      </w:pPr>
      <w:r>
        <w:rPr>
          <w:webHidden/>
        </w:rPr>
        <w:t>Protocol for Emergencies</w:t>
      </w:r>
      <w:r>
        <w:rPr>
          <w:webHidden/>
        </w:rPr>
        <w:tab/>
      </w:r>
    </w:p>
    <w:p w14:paraId="629B9C36" w14:textId="3293D0DE" w:rsidR="00782D21" w:rsidRPr="0003028F" w:rsidRDefault="00903A88" w:rsidP="00782D21">
      <w:pPr>
        <w:pStyle w:val="Level1"/>
      </w:pPr>
      <w:r>
        <w:rPr>
          <w:webHidden/>
        </w:rPr>
        <w:t>Safety Policies</w:t>
      </w:r>
      <w:r w:rsidR="00782D21" w:rsidRPr="0003028F">
        <w:rPr>
          <w:webHidden/>
        </w:rPr>
        <w:tab/>
      </w:r>
    </w:p>
    <w:p w14:paraId="39AC373A" w14:textId="6B247FEF" w:rsidR="004938D5" w:rsidRDefault="004938D5" w:rsidP="00782D21">
      <w:pPr>
        <w:pStyle w:val="Level2"/>
        <w:rPr>
          <w:webHidden/>
        </w:rPr>
      </w:pPr>
      <w:r>
        <w:rPr>
          <w:webHidden/>
        </w:rPr>
        <w:t>First Aid Kit</w:t>
      </w:r>
      <w:r>
        <w:rPr>
          <w:webHidden/>
        </w:rPr>
        <w:tab/>
      </w:r>
    </w:p>
    <w:p w14:paraId="06C4B896" w14:textId="01E8898A" w:rsidR="00782D21" w:rsidRDefault="00903A88" w:rsidP="00782D21">
      <w:pPr>
        <w:pStyle w:val="Level2"/>
        <w:rPr>
          <w:webHidden/>
        </w:rPr>
      </w:pPr>
      <w:r>
        <w:rPr>
          <w:webHidden/>
        </w:rPr>
        <w:t>Safety</w:t>
      </w:r>
      <w:r w:rsidR="00782D21">
        <w:rPr>
          <w:webHidden/>
        </w:rPr>
        <w:tab/>
      </w:r>
    </w:p>
    <w:p w14:paraId="01504B29" w14:textId="292138BF" w:rsidR="00782D21" w:rsidRDefault="00903A88" w:rsidP="00782D21">
      <w:pPr>
        <w:pStyle w:val="Level2"/>
        <w:rPr>
          <w:webHidden/>
        </w:rPr>
      </w:pPr>
      <w:r>
        <w:rPr>
          <w:webHidden/>
        </w:rPr>
        <w:t>Fire</w:t>
      </w:r>
      <w:r w:rsidR="004938D5">
        <w:rPr>
          <w:webHidden/>
        </w:rPr>
        <w:t xml:space="preserve"> Procedures</w:t>
      </w:r>
      <w:r w:rsidR="00782D21">
        <w:rPr>
          <w:webHidden/>
        </w:rPr>
        <w:tab/>
      </w:r>
    </w:p>
    <w:p w14:paraId="7491F1C1" w14:textId="452B31D7" w:rsidR="004938D5" w:rsidRDefault="004938D5" w:rsidP="00782D21">
      <w:pPr>
        <w:pStyle w:val="Level2"/>
        <w:rPr>
          <w:webHidden/>
        </w:rPr>
      </w:pPr>
      <w:r>
        <w:rPr>
          <w:webHidden/>
        </w:rPr>
        <w:t>Tornado Procedures</w:t>
      </w:r>
      <w:r>
        <w:rPr>
          <w:webHidden/>
        </w:rPr>
        <w:tab/>
      </w:r>
    </w:p>
    <w:p w14:paraId="046FAFF9" w14:textId="77777777" w:rsidR="00903A88" w:rsidRDefault="00903A88">
      <w:pPr>
        <w:spacing w:after="160" w:line="259" w:lineRule="auto"/>
        <w:rPr>
          <w:rFonts w:ascii="Calibri" w:hAnsi="Calibri" w:cs="Calibri"/>
          <w:b/>
          <w:sz w:val="28"/>
          <w:szCs w:val="28"/>
        </w:rPr>
      </w:pPr>
      <w:r>
        <w:rPr>
          <w:rFonts w:ascii="Calibri" w:hAnsi="Calibri" w:cs="Calibri"/>
          <w:b/>
          <w:sz w:val="28"/>
          <w:szCs w:val="28"/>
        </w:rPr>
        <w:br w:type="page"/>
      </w:r>
    </w:p>
    <w:p w14:paraId="5DDA92B0" w14:textId="65CCFF6C" w:rsidR="00782D21" w:rsidRDefault="00782D21" w:rsidP="00782D21">
      <w:pPr>
        <w:jc w:val="center"/>
        <w:rPr>
          <w:rFonts w:ascii="Calibri" w:hAnsi="Calibri" w:cs="Calibri"/>
          <w:b/>
          <w:sz w:val="28"/>
          <w:szCs w:val="28"/>
        </w:rPr>
      </w:pPr>
      <w:r>
        <w:rPr>
          <w:rFonts w:ascii="Calibri" w:hAnsi="Calibri" w:cs="Calibri"/>
          <w:b/>
          <w:sz w:val="28"/>
          <w:szCs w:val="28"/>
        </w:rPr>
        <w:lastRenderedPageBreak/>
        <w:t>INTRODUCTION</w:t>
      </w:r>
    </w:p>
    <w:p w14:paraId="64E0BCAB" w14:textId="77777777" w:rsidR="00B859B3" w:rsidRDefault="00B859B3" w:rsidP="00782D21">
      <w:pPr>
        <w:rPr>
          <w:rFonts w:ascii="Calibri" w:hAnsi="Calibri" w:cs="Calibri"/>
          <w:b/>
          <w:u w:val="single"/>
        </w:rPr>
      </w:pPr>
    </w:p>
    <w:p w14:paraId="31C2131B" w14:textId="3013062D" w:rsidR="00782D21" w:rsidRPr="00DB13EE" w:rsidRDefault="00F5219B" w:rsidP="00782D21">
      <w:pPr>
        <w:rPr>
          <w:rFonts w:ascii="Calibri" w:hAnsi="Calibri" w:cs="Calibri"/>
          <w:b/>
          <w:u w:val="single"/>
        </w:rPr>
      </w:pPr>
      <w:r>
        <w:rPr>
          <w:rFonts w:ascii="Calibri" w:hAnsi="Calibri" w:cs="Calibri"/>
          <w:b/>
          <w:u w:val="single"/>
        </w:rPr>
        <w:t xml:space="preserve">Institution </w:t>
      </w:r>
      <w:r w:rsidR="00782D21" w:rsidRPr="00DB13EE">
        <w:rPr>
          <w:rFonts w:ascii="Calibri" w:hAnsi="Calibri" w:cs="Calibri"/>
          <w:b/>
          <w:u w:val="single"/>
        </w:rPr>
        <w:t>Mission</w:t>
      </w:r>
    </w:p>
    <w:p w14:paraId="7D63B0B2" w14:textId="77777777" w:rsidR="00782D21" w:rsidRPr="00DB13EE" w:rsidRDefault="00782D21" w:rsidP="00782D21">
      <w:pPr>
        <w:rPr>
          <w:rFonts w:ascii="Calibri" w:hAnsi="Calibri" w:cs="Calibri"/>
        </w:rPr>
      </w:pPr>
      <w:r w:rsidRPr="00DB13EE">
        <w:rPr>
          <w:rFonts w:ascii="Calibri" w:hAnsi="Calibri" w:cs="Calibri"/>
        </w:rPr>
        <w:t>The mission of the Tennessee College of Applied Technology Murfreesboro is to be the leading training provider for workforce development by delivering the best in technical education to our region.</w:t>
      </w:r>
    </w:p>
    <w:p w14:paraId="2A7D15B6" w14:textId="77777777" w:rsidR="00782D21" w:rsidRPr="00DB13EE" w:rsidRDefault="00782D21" w:rsidP="00782D21">
      <w:pPr>
        <w:rPr>
          <w:rFonts w:ascii="Calibri" w:hAnsi="Calibri" w:cs="Calibri"/>
        </w:rPr>
      </w:pPr>
    </w:p>
    <w:p w14:paraId="11CA76F3" w14:textId="157B5DC6" w:rsidR="00782D21" w:rsidRPr="00DB13EE" w:rsidRDefault="00782D21" w:rsidP="00782D21">
      <w:pPr>
        <w:rPr>
          <w:rFonts w:ascii="Calibri" w:hAnsi="Calibri" w:cs="Calibri"/>
          <w:b/>
          <w:u w:val="single"/>
        </w:rPr>
      </w:pPr>
      <w:r w:rsidRPr="00DB13EE">
        <w:rPr>
          <w:rFonts w:ascii="Calibri" w:hAnsi="Calibri" w:cs="Calibri"/>
          <w:b/>
          <w:u w:val="single"/>
        </w:rPr>
        <w:t>Institution Accreditation</w:t>
      </w:r>
    </w:p>
    <w:p w14:paraId="6749FCF4" w14:textId="0902E35A" w:rsidR="00782D21" w:rsidRPr="00DB13EE" w:rsidRDefault="00782D21" w:rsidP="00782D21">
      <w:pPr>
        <w:rPr>
          <w:rFonts w:ascii="Calibri" w:hAnsi="Calibri" w:cs="Calibri"/>
        </w:rPr>
      </w:pPr>
      <w:r w:rsidRPr="00DB13EE">
        <w:rPr>
          <w:rFonts w:ascii="Calibri" w:hAnsi="Calibri" w:cs="Calibri"/>
        </w:rPr>
        <w:t xml:space="preserve">Tennessee College of Applied Technology is accredited by the Commission of the Council on Occupational Education (COE). The COE, originally founded in 1971 as a regional accrediting agency of the Southern Association of Colleges and Schools, is the successor to the Commission on Occupational Education Institutions (COEI). In 1995, the Council became a national accrediting agency. In 2006, the Council celebrated its 35th year of assuring quality and integrity in career and technical education. The Council's accreditation process is conducted on behalf of more than 181,000 students </w:t>
      </w:r>
      <w:r w:rsidR="00290A74">
        <w:rPr>
          <w:rFonts w:ascii="Calibri" w:hAnsi="Calibri" w:cs="Calibri"/>
        </w:rPr>
        <w:t>nationwide who pursue careers in various</w:t>
      </w:r>
      <w:r w:rsidRPr="00DB13EE">
        <w:rPr>
          <w:rFonts w:ascii="Calibri" w:hAnsi="Calibri" w:cs="Calibri"/>
        </w:rPr>
        <w:t xml:space="preserve"> technical fields.</w:t>
      </w:r>
    </w:p>
    <w:p w14:paraId="67798597" w14:textId="77777777" w:rsidR="00782D21" w:rsidRPr="00DB13EE" w:rsidRDefault="00782D21" w:rsidP="00782D21">
      <w:pPr>
        <w:rPr>
          <w:rFonts w:ascii="Calibri" w:hAnsi="Calibri" w:cs="Calibri"/>
        </w:rPr>
      </w:pPr>
    </w:p>
    <w:p w14:paraId="1FEC235A" w14:textId="4158110F" w:rsidR="00F5219B" w:rsidRDefault="00F5219B" w:rsidP="00782D21">
      <w:pPr>
        <w:rPr>
          <w:rFonts w:ascii="Calibri" w:hAnsi="Calibri" w:cs="Calibri"/>
          <w:b/>
          <w:u w:val="single"/>
        </w:rPr>
      </w:pPr>
      <w:r>
        <w:rPr>
          <w:rFonts w:ascii="Calibri" w:hAnsi="Calibri" w:cs="Calibri"/>
          <w:b/>
          <w:u w:val="single"/>
        </w:rPr>
        <w:t>Program Mission</w:t>
      </w:r>
    </w:p>
    <w:p w14:paraId="3A2A9CAD" w14:textId="293221F5" w:rsidR="003F7B44" w:rsidRDefault="00496BE1" w:rsidP="003F7B44">
      <w:pPr>
        <w:rPr>
          <w:rFonts w:ascii="Calibri" w:hAnsi="Calibri" w:cs="Calibri"/>
          <w:bCs/>
        </w:rPr>
      </w:pPr>
      <w:r w:rsidRPr="00496BE1">
        <w:rPr>
          <w:rFonts w:ascii="Calibri" w:hAnsi="Calibri" w:cs="Calibri"/>
          <w:bCs/>
        </w:rPr>
        <w:t>The mission of the Dental Assisting Program is to guide selected individuals through an educational experience to become personally, professionally, and socially effective dental assistants.</w:t>
      </w:r>
    </w:p>
    <w:p w14:paraId="53B36FF0" w14:textId="77777777" w:rsidR="00371ECF" w:rsidRDefault="00371ECF" w:rsidP="00782D21">
      <w:pPr>
        <w:rPr>
          <w:rFonts w:ascii="Calibri" w:hAnsi="Calibri" w:cs="Calibri"/>
          <w:bCs/>
        </w:rPr>
      </w:pPr>
    </w:p>
    <w:p w14:paraId="6AAFD153" w14:textId="77777777" w:rsidR="00662AC5" w:rsidRPr="001F4FD4" w:rsidRDefault="00662AC5" w:rsidP="00662AC5">
      <w:pPr>
        <w:rPr>
          <w:rFonts w:ascii="Calibri" w:hAnsi="Calibri" w:cs="Calibri"/>
          <w:b/>
          <w:bCs/>
          <w:u w:val="single"/>
        </w:rPr>
      </w:pPr>
      <w:r w:rsidRPr="001F4FD4">
        <w:rPr>
          <w:rFonts w:ascii="Calibri" w:hAnsi="Calibri" w:cs="Calibri"/>
          <w:b/>
          <w:bCs/>
          <w:u w:val="single"/>
        </w:rPr>
        <w:t>Program Accreditation/Oversight</w:t>
      </w:r>
    </w:p>
    <w:p w14:paraId="75FE509D" w14:textId="3D82F820" w:rsidR="00662AC5" w:rsidRDefault="00662AC5" w:rsidP="00662AC5">
      <w:pPr>
        <w:rPr>
          <w:rFonts w:ascii="Calibri" w:hAnsi="Calibri" w:cs="Calibri"/>
        </w:rPr>
      </w:pPr>
      <w:r w:rsidRPr="00DB13EE">
        <w:rPr>
          <w:rFonts w:ascii="Calibri" w:hAnsi="Calibri" w:cs="Calibri"/>
        </w:rPr>
        <w:t xml:space="preserve">The Tennessee </w:t>
      </w:r>
      <w:r>
        <w:rPr>
          <w:rFonts w:ascii="Calibri" w:hAnsi="Calibri" w:cs="Calibri"/>
        </w:rPr>
        <w:t xml:space="preserve">State </w:t>
      </w:r>
      <w:r w:rsidRPr="00DB13EE">
        <w:rPr>
          <w:rFonts w:ascii="Calibri" w:hAnsi="Calibri" w:cs="Calibri"/>
        </w:rPr>
        <w:t xml:space="preserve">Board of </w:t>
      </w:r>
      <w:r>
        <w:rPr>
          <w:rFonts w:ascii="Calibri" w:hAnsi="Calibri" w:cs="Calibri"/>
        </w:rPr>
        <w:t>Dentistry provides oversight over the Dental Assisting program.</w:t>
      </w:r>
    </w:p>
    <w:p w14:paraId="117C5AB0" w14:textId="77777777" w:rsidR="00662AC5" w:rsidRPr="00F5219B" w:rsidRDefault="00662AC5" w:rsidP="00782D21">
      <w:pPr>
        <w:rPr>
          <w:rFonts w:ascii="Calibri" w:hAnsi="Calibri" w:cs="Calibri"/>
          <w:bCs/>
        </w:rPr>
      </w:pPr>
    </w:p>
    <w:p w14:paraId="6B793621" w14:textId="18324B3E" w:rsidR="00782D21" w:rsidRPr="00DB13EE" w:rsidRDefault="00782D21" w:rsidP="00782D21">
      <w:pPr>
        <w:rPr>
          <w:rFonts w:ascii="Calibri" w:hAnsi="Calibri" w:cs="Calibri"/>
          <w:b/>
          <w:bCs/>
          <w:u w:val="single"/>
        </w:rPr>
      </w:pPr>
      <w:r w:rsidRPr="00DB13EE">
        <w:rPr>
          <w:rFonts w:ascii="Calibri" w:hAnsi="Calibri" w:cs="Calibri"/>
          <w:b/>
          <w:bCs/>
          <w:u w:val="single"/>
        </w:rPr>
        <w:t>Welcome</w:t>
      </w:r>
    </w:p>
    <w:p w14:paraId="6E1C4705" w14:textId="62A03969" w:rsidR="0069337C" w:rsidRPr="0069337C" w:rsidRDefault="0069337C" w:rsidP="0069337C">
      <w:pPr>
        <w:spacing w:after="160" w:line="259" w:lineRule="auto"/>
        <w:rPr>
          <w:rFonts w:ascii="Calibri" w:hAnsi="Calibri" w:cs="Calibri"/>
        </w:rPr>
      </w:pPr>
      <w:r w:rsidRPr="0069337C">
        <w:rPr>
          <w:rFonts w:ascii="Calibri" w:hAnsi="Calibri" w:cs="Calibri"/>
        </w:rPr>
        <w:t xml:space="preserve">Welcome to the Tennessee College of Applied Technology Murfreesboro. Entering one of the Allied Health Programs indicates a commitment to enhancing your future. </w:t>
      </w:r>
      <w:r w:rsidR="00AD5A4C">
        <w:rPr>
          <w:rFonts w:ascii="Calibri" w:hAnsi="Calibri" w:cs="Calibri"/>
        </w:rPr>
        <w:t>We</w:t>
      </w:r>
      <w:r w:rsidRPr="0069337C">
        <w:rPr>
          <w:rFonts w:ascii="Calibri" w:hAnsi="Calibri" w:cs="Calibri"/>
        </w:rPr>
        <w:t xml:space="preserve"> aim to assist you in developing into a healthcare professional capable of giving thorough, competent, supportive, and safe care. </w:t>
      </w:r>
    </w:p>
    <w:p w14:paraId="4DDD8912" w14:textId="15C0344C" w:rsidR="0069337C" w:rsidRPr="0069337C" w:rsidRDefault="0069337C" w:rsidP="0069337C">
      <w:pPr>
        <w:spacing w:after="160" w:line="259" w:lineRule="auto"/>
        <w:rPr>
          <w:rFonts w:ascii="Calibri" w:hAnsi="Calibri" w:cs="Calibri"/>
        </w:rPr>
      </w:pPr>
      <w:r w:rsidRPr="0069337C">
        <w:rPr>
          <w:rFonts w:ascii="Calibri" w:hAnsi="Calibri" w:cs="Calibri"/>
        </w:rPr>
        <w:t xml:space="preserve">This student handbook provides specific information regarding program requirements, policies, and guidelines for students enrolled in the Dental Assisting Program. </w:t>
      </w:r>
      <w:r w:rsidR="00FA7CCE">
        <w:rPr>
          <w:rFonts w:ascii="Calibri" w:hAnsi="Calibri" w:cs="Calibri"/>
        </w:rPr>
        <w:t xml:space="preserve">Each of you is responsible for becoming thoroughly familiar with all </w:t>
      </w:r>
      <w:r w:rsidR="00290A74">
        <w:rPr>
          <w:rFonts w:ascii="Calibri" w:hAnsi="Calibri" w:cs="Calibri"/>
        </w:rPr>
        <w:t xml:space="preserve">the </w:t>
      </w:r>
      <w:r w:rsidR="00FA7CCE">
        <w:rPr>
          <w:rFonts w:ascii="Calibri" w:hAnsi="Calibri" w:cs="Calibri"/>
        </w:rPr>
        <w:t xml:space="preserve">information </w:t>
      </w:r>
      <w:r w:rsidRPr="0069337C">
        <w:rPr>
          <w:rFonts w:ascii="Calibri" w:hAnsi="Calibri" w:cs="Calibri"/>
        </w:rPr>
        <w:t>in the handbook.</w:t>
      </w:r>
    </w:p>
    <w:p w14:paraId="27008384" w14:textId="4F330FBD" w:rsidR="0069337C" w:rsidRPr="0069337C" w:rsidRDefault="0069337C" w:rsidP="0069337C">
      <w:pPr>
        <w:spacing w:after="160" w:line="259" w:lineRule="auto"/>
        <w:rPr>
          <w:rFonts w:ascii="Calibri" w:hAnsi="Calibri" w:cs="Calibri"/>
        </w:rPr>
      </w:pPr>
      <w:r w:rsidRPr="0069337C">
        <w:rPr>
          <w:rFonts w:ascii="Calibri" w:hAnsi="Calibri" w:cs="Calibri"/>
        </w:rPr>
        <w:t>This handbook</w:t>
      </w:r>
      <w:r w:rsidR="00290A74">
        <w:rPr>
          <w:rFonts w:ascii="Calibri" w:hAnsi="Calibri" w:cs="Calibri"/>
        </w:rPr>
        <w:t>, plus the official school handbook and other documents your instructor might give you,</w:t>
      </w:r>
      <w:r w:rsidRPr="0069337C">
        <w:rPr>
          <w:rFonts w:ascii="Calibri" w:hAnsi="Calibri" w:cs="Calibri"/>
        </w:rPr>
        <w:t xml:space="preserve"> will guide you through your career at TCAT Murfreesboro. You are expected to understand and comply with </w:t>
      </w:r>
      <w:r w:rsidR="00290A74">
        <w:rPr>
          <w:rFonts w:ascii="Calibri" w:hAnsi="Calibri" w:cs="Calibri"/>
        </w:rPr>
        <w:t>this handbook's requirements, policies, and guidelines</w:t>
      </w:r>
      <w:r w:rsidRPr="0069337C">
        <w:rPr>
          <w:rFonts w:ascii="Calibri" w:hAnsi="Calibri" w:cs="Calibri"/>
        </w:rPr>
        <w:t>; your signature will attest to your willingness to do so. If you have any questions, please contact your Instructor. We are here to assist you!</w:t>
      </w:r>
    </w:p>
    <w:p w14:paraId="45D832A1" w14:textId="77777777" w:rsidR="00BB4671" w:rsidRDefault="0069337C" w:rsidP="0069337C">
      <w:pPr>
        <w:spacing w:after="160" w:line="259" w:lineRule="auto"/>
        <w:rPr>
          <w:rFonts w:ascii="Calibri" w:hAnsi="Calibri" w:cs="Calibri"/>
        </w:rPr>
      </w:pPr>
      <w:r w:rsidRPr="0069337C">
        <w:rPr>
          <w:rFonts w:ascii="Calibri" w:hAnsi="Calibri" w:cs="Calibri"/>
        </w:rPr>
        <w:t>Sincerely,</w:t>
      </w:r>
    </w:p>
    <w:p w14:paraId="71E6854B" w14:textId="78112C2A" w:rsidR="00826F7E" w:rsidRPr="00BB4671" w:rsidRDefault="0069337C" w:rsidP="0069337C">
      <w:pPr>
        <w:spacing w:after="160" w:line="259" w:lineRule="auto"/>
        <w:rPr>
          <w:rFonts w:ascii="Calibri" w:hAnsi="Calibri" w:cs="Calibri"/>
        </w:rPr>
      </w:pPr>
      <w:r w:rsidRPr="0069337C">
        <w:rPr>
          <w:rFonts w:ascii="Calibri" w:hAnsi="Calibri" w:cs="Calibri"/>
        </w:rPr>
        <w:t>Suzanne Dowdle, BS, CDA, RDA</w:t>
      </w:r>
      <w:r w:rsidR="00826F7E">
        <w:rPr>
          <w:rFonts w:ascii="Calibri" w:hAnsi="Calibri" w:cs="Calibri"/>
          <w:sz w:val="22"/>
          <w:szCs w:val="22"/>
        </w:rPr>
        <w:br w:type="page"/>
      </w:r>
    </w:p>
    <w:p w14:paraId="33947712" w14:textId="77777777" w:rsidR="00826F7E" w:rsidRDefault="00826F7E" w:rsidP="00826F7E">
      <w:pPr>
        <w:rPr>
          <w:rFonts w:ascii="Calibri" w:hAnsi="Calibri" w:cs="Calibri"/>
          <w:b/>
          <w:szCs w:val="28"/>
          <w:u w:val="single"/>
        </w:rPr>
      </w:pPr>
      <w:r>
        <w:rPr>
          <w:rFonts w:ascii="Calibri" w:hAnsi="Calibri" w:cs="Calibri"/>
          <w:b/>
          <w:szCs w:val="28"/>
          <w:u w:val="single"/>
        </w:rPr>
        <w:lastRenderedPageBreak/>
        <w:t>Acknowledgement Page</w:t>
      </w:r>
    </w:p>
    <w:p w14:paraId="61A8CBDF" w14:textId="77777777" w:rsidR="00826F7E" w:rsidRDefault="00826F7E" w:rsidP="00826F7E">
      <w:pPr>
        <w:rPr>
          <w:rFonts w:ascii="Calibri" w:hAnsi="Calibri" w:cs="Calibri"/>
          <w:sz w:val="22"/>
          <w:szCs w:val="22"/>
        </w:rPr>
      </w:pPr>
    </w:p>
    <w:p w14:paraId="23A21E27" w14:textId="77777777" w:rsidR="00826F7E" w:rsidRDefault="00826F7E" w:rsidP="00826F7E">
      <w:pPr>
        <w:rPr>
          <w:rFonts w:ascii="Calibri" w:hAnsi="Calibri" w:cs="Calibri"/>
          <w:sz w:val="22"/>
          <w:szCs w:val="22"/>
        </w:rPr>
      </w:pPr>
    </w:p>
    <w:p w14:paraId="1D6B867A" w14:textId="4751D161" w:rsidR="00826F7E" w:rsidRPr="0062572F" w:rsidRDefault="00826F7E" w:rsidP="00826F7E">
      <w:pPr>
        <w:jc w:val="center"/>
        <w:rPr>
          <w:rFonts w:ascii="Calibri" w:hAnsi="Calibri" w:cs="Calibri"/>
          <w:sz w:val="22"/>
          <w:szCs w:val="28"/>
        </w:rPr>
      </w:pPr>
      <w:r w:rsidRPr="0062572F">
        <w:rPr>
          <w:rFonts w:ascii="Calibri" w:hAnsi="Calibri" w:cs="Calibri"/>
          <w:sz w:val="22"/>
          <w:szCs w:val="28"/>
        </w:rPr>
        <w:t xml:space="preserve">(Please return </w:t>
      </w:r>
      <w:r>
        <w:rPr>
          <w:rFonts w:ascii="Calibri" w:hAnsi="Calibri" w:cs="Calibri"/>
          <w:sz w:val="22"/>
          <w:szCs w:val="28"/>
        </w:rPr>
        <w:t>the completed form</w:t>
      </w:r>
      <w:r w:rsidRPr="0062572F">
        <w:rPr>
          <w:rFonts w:ascii="Calibri" w:hAnsi="Calibri" w:cs="Calibri"/>
          <w:sz w:val="22"/>
          <w:szCs w:val="28"/>
        </w:rPr>
        <w:t xml:space="preserve"> to your </w:t>
      </w:r>
      <w:r>
        <w:rPr>
          <w:rFonts w:ascii="Calibri" w:hAnsi="Calibri" w:cs="Calibri"/>
          <w:sz w:val="22"/>
          <w:szCs w:val="28"/>
        </w:rPr>
        <w:t>instructor</w:t>
      </w:r>
      <w:r w:rsidRPr="0062572F">
        <w:rPr>
          <w:rFonts w:ascii="Calibri" w:hAnsi="Calibri" w:cs="Calibri"/>
          <w:sz w:val="22"/>
          <w:szCs w:val="28"/>
        </w:rPr>
        <w:t>.)</w:t>
      </w:r>
    </w:p>
    <w:p w14:paraId="4112B4A9" w14:textId="77777777" w:rsidR="00826F7E" w:rsidRDefault="00826F7E" w:rsidP="00826F7E">
      <w:pPr>
        <w:rPr>
          <w:rFonts w:ascii="Calibri" w:hAnsi="Calibri" w:cs="Calibri"/>
          <w:sz w:val="22"/>
          <w:szCs w:val="22"/>
        </w:rPr>
      </w:pPr>
    </w:p>
    <w:p w14:paraId="05A99608" w14:textId="77777777" w:rsidR="00826F7E" w:rsidRDefault="00826F7E" w:rsidP="00826F7E">
      <w:pPr>
        <w:rPr>
          <w:rFonts w:ascii="Calibri" w:hAnsi="Calibri" w:cs="Calibri"/>
          <w:sz w:val="22"/>
          <w:szCs w:val="22"/>
        </w:rPr>
      </w:pPr>
    </w:p>
    <w:p w14:paraId="55ED7431" w14:textId="77777777" w:rsidR="00826F7E" w:rsidRDefault="00826F7E" w:rsidP="00826F7E">
      <w:pPr>
        <w:rPr>
          <w:rFonts w:ascii="Calibri" w:hAnsi="Calibri" w:cs="Calibri"/>
          <w:sz w:val="22"/>
          <w:szCs w:val="22"/>
        </w:rPr>
      </w:pPr>
    </w:p>
    <w:p w14:paraId="118F59FD" w14:textId="77777777" w:rsidR="00826F7E" w:rsidRDefault="00826F7E" w:rsidP="00826F7E">
      <w:pPr>
        <w:jc w:val="center"/>
        <w:rPr>
          <w:rFonts w:ascii="Calibri" w:hAnsi="Calibri" w:cs="Calibri"/>
          <w:sz w:val="22"/>
          <w:szCs w:val="22"/>
        </w:rPr>
      </w:pPr>
      <w:r w:rsidRPr="00FD6380">
        <w:rPr>
          <w:noProof/>
        </w:rPr>
        <w:drawing>
          <wp:inline distT="0" distB="0" distL="0" distR="0" wp14:anchorId="4FD1671D" wp14:editId="50B8E2F0">
            <wp:extent cx="3543300" cy="609600"/>
            <wp:effectExtent l="0" t="0" r="0" b="0"/>
            <wp:docPr id="20" name="Picture 20" descr="tcat m and 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at m and 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3300" cy="609600"/>
                    </a:xfrm>
                    <a:prstGeom prst="rect">
                      <a:avLst/>
                    </a:prstGeom>
                    <a:noFill/>
                    <a:ln>
                      <a:noFill/>
                    </a:ln>
                  </pic:spPr>
                </pic:pic>
              </a:graphicData>
            </a:graphic>
          </wp:inline>
        </w:drawing>
      </w:r>
    </w:p>
    <w:p w14:paraId="437BFEC0" w14:textId="77777777" w:rsidR="00826F7E" w:rsidRDefault="00826F7E" w:rsidP="00826F7E">
      <w:pPr>
        <w:rPr>
          <w:rFonts w:ascii="Calibri" w:hAnsi="Calibri" w:cs="Calibri"/>
          <w:sz w:val="22"/>
          <w:szCs w:val="22"/>
        </w:rPr>
      </w:pPr>
    </w:p>
    <w:p w14:paraId="06E8DC4D" w14:textId="77777777" w:rsidR="00826F7E" w:rsidRPr="0062572F" w:rsidRDefault="00826F7E" w:rsidP="00826F7E">
      <w:pPr>
        <w:rPr>
          <w:rFonts w:ascii="Calibri" w:hAnsi="Calibri" w:cs="Calibri"/>
          <w:szCs w:val="28"/>
        </w:rPr>
      </w:pPr>
    </w:p>
    <w:p w14:paraId="2E583391" w14:textId="77777777" w:rsidR="00826F7E" w:rsidRPr="0062572F" w:rsidRDefault="00826F7E" w:rsidP="00826F7E">
      <w:pPr>
        <w:rPr>
          <w:rFonts w:asciiTheme="minorHAnsi" w:hAnsiTheme="minorHAnsi" w:cstheme="minorHAnsi"/>
          <w:bCs/>
          <w:sz w:val="22"/>
          <w:szCs w:val="22"/>
        </w:rPr>
      </w:pPr>
    </w:p>
    <w:p w14:paraId="08BF00FE" w14:textId="4AC432F4" w:rsidR="00826F7E" w:rsidRPr="00DB13EE" w:rsidRDefault="00826F7E" w:rsidP="00826F7E">
      <w:pPr>
        <w:rPr>
          <w:rFonts w:cstheme="minorHAnsi"/>
          <w:bCs/>
          <w:sz w:val="28"/>
          <w:szCs w:val="28"/>
        </w:rPr>
      </w:pPr>
      <w:r w:rsidRPr="00DB13EE">
        <w:rPr>
          <w:rFonts w:asciiTheme="minorHAnsi" w:hAnsiTheme="minorHAnsi" w:cstheme="minorHAnsi"/>
          <w:bCs/>
        </w:rPr>
        <w:t>I have received and read my copy of the Program Handbook in preparation for my course of study at TCAT – Murfreesboro.</w:t>
      </w:r>
    </w:p>
    <w:p w14:paraId="2295D669" w14:textId="77777777" w:rsidR="00826F7E" w:rsidRPr="00DB13EE" w:rsidRDefault="00826F7E" w:rsidP="00826F7E">
      <w:pPr>
        <w:rPr>
          <w:rFonts w:asciiTheme="minorHAnsi" w:hAnsiTheme="minorHAnsi" w:cstheme="minorHAnsi"/>
        </w:rPr>
      </w:pPr>
    </w:p>
    <w:p w14:paraId="694F2E38" w14:textId="59E9D159" w:rsidR="00826F7E" w:rsidRPr="00DB13EE" w:rsidRDefault="00826F7E" w:rsidP="00826F7E">
      <w:pPr>
        <w:rPr>
          <w:rFonts w:cstheme="minorHAnsi"/>
          <w:sz w:val="28"/>
          <w:szCs w:val="28"/>
        </w:rPr>
      </w:pPr>
      <w:r w:rsidRPr="00DB13EE">
        <w:rPr>
          <w:rFonts w:asciiTheme="minorHAnsi" w:hAnsiTheme="minorHAnsi" w:cstheme="minorHAnsi"/>
        </w:rPr>
        <w:t xml:space="preserve">The Program Handbook describes important information about TCAT – Murfreesboro. I understand that if I have questions or concerns at any time about the Handbook, I will consult my instructor for clarification. </w:t>
      </w:r>
    </w:p>
    <w:p w14:paraId="1DACFD67" w14:textId="77777777" w:rsidR="00826F7E" w:rsidRPr="00DB13EE" w:rsidRDefault="00826F7E" w:rsidP="00826F7E">
      <w:pPr>
        <w:rPr>
          <w:rFonts w:asciiTheme="minorHAnsi" w:hAnsiTheme="minorHAnsi" w:cstheme="minorHAnsi"/>
        </w:rPr>
      </w:pPr>
    </w:p>
    <w:p w14:paraId="108210D8" w14:textId="266DCEEF" w:rsidR="00826F7E" w:rsidRPr="00DB13EE" w:rsidRDefault="00826F7E" w:rsidP="00826F7E">
      <w:pPr>
        <w:rPr>
          <w:rFonts w:asciiTheme="minorHAnsi" w:hAnsiTheme="minorHAnsi" w:cstheme="minorHAnsi"/>
        </w:rPr>
      </w:pPr>
      <w:r w:rsidRPr="00DB13EE">
        <w:rPr>
          <w:rFonts w:asciiTheme="minorHAnsi" w:hAnsiTheme="minorHAnsi" w:cstheme="minorHAnsi"/>
        </w:rPr>
        <w:t>I will act in accordance with the standards of conduct outlined in this Program Handbook and in the TCAT – Murfreesboro Student Handbook as a condition of my enrollment.</w:t>
      </w:r>
    </w:p>
    <w:p w14:paraId="68CCD953" w14:textId="77777777" w:rsidR="00826F7E" w:rsidRPr="00DB13EE" w:rsidRDefault="00826F7E" w:rsidP="00826F7E">
      <w:pPr>
        <w:rPr>
          <w:rFonts w:asciiTheme="minorHAnsi" w:hAnsiTheme="minorHAnsi" w:cstheme="minorHAnsi"/>
        </w:rPr>
      </w:pPr>
    </w:p>
    <w:p w14:paraId="15BA4176" w14:textId="77777777" w:rsidR="00826F7E" w:rsidRPr="00DB13EE" w:rsidRDefault="00826F7E" w:rsidP="00826F7E">
      <w:pPr>
        <w:rPr>
          <w:rFonts w:asciiTheme="minorHAnsi" w:hAnsiTheme="minorHAnsi" w:cstheme="minorHAnsi"/>
        </w:rPr>
      </w:pPr>
    </w:p>
    <w:p w14:paraId="256E0C75" w14:textId="77777777" w:rsidR="00826F7E" w:rsidRPr="00DB13EE" w:rsidRDefault="00826F7E" w:rsidP="00826F7E">
      <w:pPr>
        <w:rPr>
          <w:rFonts w:asciiTheme="minorHAnsi" w:hAnsiTheme="minorHAnsi" w:cstheme="minorHAnsi"/>
        </w:rPr>
      </w:pPr>
    </w:p>
    <w:p w14:paraId="09E0AE03" w14:textId="3DA0C5A8" w:rsidR="00826F7E" w:rsidRPr="00DB13EE" w:rsidRDefault="00826F7E" w:rsidP="00826F7E">
      <w:pPr>
        <w:rPr>
          <w:rFonts w:asciiTheme="minorHAnsi" w:hAnsiTheme="minorHAnsi" w:cstheme="minorHAnsi"/>
        </w:rPr>
      </w:pPr>
      <w:r w:rsidRPr="00DB13EE">
        <w:rPr>
          <w:rFonts w:asciiTheme="minorHAnsi" w:hAnsiTheme="minorHAnsi" w:cstheme="minorHAnsi"/>
        </w:rPr>
        <w:t>________________________________________</w:t>
      </w:r>
      <w:r w:rsidRPr="00DB13EE">
        <w:rPr>
          <w:rFonts w:asciiTheme="minorHAnsi" w:hAnsiTheme="minorHAnsi" w:cstheme="minorHAnsi"/>
        </w:rPr>
        <w:br/>
        <w:t>Student's Signature</w:t>
      </w:r>
      <w:r w:rsidRPr="00DB13EE">
        <w:rPr>
          <w:rFonts w:asciiTheme="minorHAnsi" w:hAnsiTheme="minorHAnsi" w:cstheme="minorHAnsi"/>
        </w:rPr>
        <w:br/>
      </w:r>
      <w:r w:rsidRPr="00DB13EE">
        <w:rPr>
          <w:rFonts w:asciiTheme="minorHAnsi" w:hAnsiTheme="minorHAnsi" w:cstheme="minorHAnsi"/>
        </w:rPr>
        <w:br/>
      </w:r>
    </w:p>
    <w:p w14:paraId="0B8063D6" w14:textId="6E2B493C" w:rsidR="00826F7E" w:rsidRPr="00DB13EE" w:rsidRDefault="00826F7E" w:rsidP="00826F7E">
      <w:pPr>
        <w:rPr>
          <w:rFonts w:asciiTheme="minorHAnsi" w:hAnsiTheme="minorHAnsi" w:cstheme="minorHAnsi"/>
        </w:rPr>
      </w:pPr>
      <w:r w:rsidRPr="00DB13EE">
        <w:rPr>
          <w:rFonts w:asciiTheme="minorHAnsi" w:hAnsiTheme="minorHAnsi" w:cstheme="minorHAnsi"/>
        </w:rPr>
        <w:t>________________________________________</w:t>
      </w:r>
      <w:r w:rsidRPr="00DB13EE">
        <w:rPr>
          <w:rFonts w:asciiTheme="minorHAnsi" w:hAnsiTheme="minorHAnsi" w:cstheme="minorHAnsi"/>
        </w:rPr>
        <w:br/>
        <w:t>Student's Name (Print)</w:t>
      </w:r>
      <w:r w:rsidRPr="00DB13EE">
        <w:rPr>
          <w:rFonts w:asciiTheme="minorHAnsi" w:hAnsiTheme="minorHAnsi" w:cstheme="minorHAnsi"/>
        </w:rPr>
        <w:br/>
      </w:r>
      <w:r w:rsidRPr="00DB13EE">
        <w:rPr>
          <w:rFonts w:asciiTheme="minorHAnsi" w:hAnsiTheme="minorHAnsi" w:cstheme="minorHAnsi"/>
        </w:rPr>
        <w:br/>
      </w:r>
    </w:p>
    <w:p w14:paraId="5782CBCD" w14:textId="77777777" w:rsidR="00826F7E" w:rsidRPr="00DB13EE" w:rsidRDefault="00826F7E" w:rsidP="00826F7E">
      <w:pPr>
        <w:rPr>
          <w:rFonts w:asciiTheme="minorHAnsi" w:hAnsiTheme="minorHAnsi" w:cstheme="minorHAnsi"/>
        </w:rPr>
      </w:pPr>
      <w:r w:rsidRPr="00DB13EE">
        <w:rPr>
          <w:rFonts w:asciiTheme="minorHAnsi" w:hAnsiTheme="minorHAnsi" w:cstheme="minorHAnsi"/>
        </w:rPr>
        <w:t>____________________</w:t>
      </w:r>
      <w:r w:rsidRPr="00DB13EE">
        <w:rPr>
          <w:rFonts w:asciiTheme="minorHAnsi" w:hAnsiTheme="minorHAnsi" w:cstheme="minorHAnsi"/>
        </w:rPr>
        <w:br/>
        <w:t>Date</w:t>
      </w:r>
    </w:p>
    <w:p w14:paraId="0F6C398A" w14:textId="68C957A5" w:rsidR="00903A88" w:rsidRDefault="00903A88">
      <w:pPr>
        <w:spacing w:after="160" w:line="259" w:lineRule="auto"/>
      </w:pPr>
      <w:r>
        <w:br w:type="page"/>
      </w:r>
    </w:p>
    <w:p w14:paraId="18AAC98D" w14:textId="6438DFEF" w:rsidR="00903A88" w:rsidRDefault="00903A88" w:rsidP="00903A88">
      <w:pPr>
        <w:jc w:val="center"/>
        <w:rPr>
          <w:rFonts w:ascii="Calibri" w:hAnsi="Calibri" w:cs="Calibri"/>
          <w:b/>
          <w:sz w:val="28"/>
          <w:szCs w:val="28"/>
        </w:rPr>
      </w:pPr>
      <w:r>
        <w:rPr>
          <w:rFonts w:ascii="Calibri" w:hAnsi="Calibri" w:cs="Calibri"/>
          <w:b/>
          <w:sz w:val="28"/>
          <w:szCs w:val="28"/>
        </w:rPr>
        <w:lastRenderedPageBreak/>
        <w:t>PROGRAM INFORMATION</w:t>
      </w:r>
    </w:p>
    <w:p w14:paraId="130A9961" w14:textId="77777777" w:rsidR="00903A88" w:rsidRDefault="00903A88" w:rsidP="00903A88">
      <w:pPr>
        <w:rPr>
          <w:rFonts w:ascii="Calibri" w:hAnsi="Calibri" w:cs="Calibri"/>
          <w:b/>
          <w:szCs w:val="28"/>
          <w:u w:val="single"/>
        </w:rPr>
      </w:pPr>
    </w:p>
    <w:p w14:paraId="30A1DBE9" w14:textId="610AAA6E" w:rsidR="0062436C" w:rsidRDefault="0062436C" w:rsidP="00903A88">
      <w:pPr>
        <w:rPr>
          <w:rFonts w:ascii="Calibri" w:hAnsi="Calibri" w:cs="Calibri"/>
          <w:b/>
          <w:szCs w:val="28"/>
          <w:u w:val="single"/>
        </w:rPr>
      </w:pPr>
      <w:r>
        <w:rPr>
          <w:rFonts w:ascii="Calibri" w:hAnsi="Calibri" w:cs="Calibri"/>
          <w:b/>
          <w:szCs w:val="28"/>
          <w:u w:val="single"/>
        </w:rPr>
        <w:t xml:space="preserve">Definition of </w:t>
      </w:r>
      <w:r w:rsidR="00166777">
        <w:rPr>
          <w:rFonts w:ascii="Calibri" w:hAnsi="Calibri" w:cs="Calibri"/>
          <w:b/>
          <w:szCs w:val="28"/>
          <w:u w:val="single"/>
        </w:rPr>
        <w:t>Dental Assisting</w:t>
      </w:r>
    </w:p>
    <w:p w14:paraId="78479710" w14:textId="77777777" w:rsidR="00166777" w:rsidRPr="00166777" w:rsidRDefault="00166777" w:rsidP="00166777">
      <w:pPr>
        <w:rPr>
          <w:rFonts w:ascii="Calibri" w:hAnsi="Calibri" w:cs="Calibri"/>
          <w:bCs/>
          <w:szCs w:val="28"/>
        </w:rPr>
      </w:pPr>
      <w:r w:rsidRPr="00166777">
        <w:rPr>
          <w:rFonts w:ascii="Calibri" w:hAnsi="Calibri" w:cs="Calibri"/>
          <w:bCs/>
          <w:szCs w:val="28"/>
        </w:rPr>
        <w:t>The dental assistant, who is a member of the dental health team, may serve as office manager, chairside assistant, or laboratory assistant.</w:t>
      </w:r>
    </w:p>
    <w:p w14:paraId="3A2207D7" w14:textId="77777777" w:rsidR="00166777" w:rsidRDefault="00166777" w:rsidP="00166777">
      <w:pPr>
        <w:rPr>
          <w:rFonts w:ascii="Calibri" w:hAnsi="Calibri" w:cs="Calibri"/>
          <w:bCs/>
          <w:szCs w:val="28"/>
        </w:rPr>
      </w:pPr>
    </w:p>
    <w:p w14:paraId="6D7B3A45" w14:textId="74715049" w:rsidR="00166777" w:rsidRPr="00166777" w:rsidRDefault="00166777" w:rsidP="00166777">
      <w:pPr>
        <w:rPr>
          <w:rFonts w:ascii="Calibri" w:hAnsi="Calibri" w:cs="Calibri"/>
          <w:bCs/>
          <w:szCs w:val="28"/>
        </w:rPr>
      </w:pPr>
      <w:r w:rsidRPr="00166777">
        <w:rPr>
          <w:rFonts w:ascii="Calibri" w:hAnsi="Calibri" w:cs="Calibri"/>
          <w:bCs/>
          <w:szCs w:val="28"/>
        </w:rPr>
        <w:t>As a business assistant, he/she is the liaison between the dentist and the patient. He/she may help maintain records, answer the telephone, make appointments, make financial arrangements, file insurance claim forms, collect fees, order supplies, and prepare bank deposits.</w:t>
      </w:r>
    </w:p>
    <w:p w14:paraId="30E5A17F" w14:textId="77777777" w:rsidR="00166777" w:rsidRDefault="00166777" w:rsidP="00166777">
      <w:pPr>
        <w:rPr>
          <w:rFonts w:ascii="Calibri" w:hAnsi="Calibri" w:cs="Calibri"/>
          <w:bCs/>
          <w:szCs w:val="28"/>
        </w:rPr>
      </w:pPr>
    </w:p>
    <w:p w14:paraId="0A7D57E4" w14:textId="2B4EA8E7" w:rsidR="0062436C" w:rsidRDefault="00166777" w:rsidP="00166777">
      <w:pPr>
        <w:rPr>
          <w:rFonts w:ascii="Calibri" w:hAnsi="Calibri" w:cs="Calibri"/>
          <w:bCs/>
          <w:szCs w:val="28"/>
        </w:rPr>
      </w:pPr>
      <w:r w:rsidRPr="00166777">
        <w:rPr>
          <w:rFonts w:ascii="Calibri" w:hAnsi="Calibri" w:cs="Calibri"/>
          <w:bCs/>
          <w:szCs w:val="28"/>
        </w:rPr>
        <w:t xml:space="preserve">As a chairside assistant, he/she may be required to prepare the patient for treatment, prepare dental treatment set-ups, and assist the dentist in the treatment of the patient. Other duties may include the missing of materials for restorations, preparing materials, making impressions, sterilizing instruments, and disinfecting treatment rooms, </w:t>
      </w:r>
      <w:r w:rsidR="00FB610B" w:rsidRPr="00166777">
        <w:rPr>
          <w:rFonts w:ascii="Calibri" w:hAnsi="Calibri" w:cs="Calibri"/>
          <w:bCs/>
          <w:szCs w:val="28"/>
        </w:rPr>
        <w:t>exposing,</w:t>
      </w:r>
      <w:r w:rsidRPr="00166777">
        <w:rPr>
          <w:rFonts w:ascii="Calibri" w:hAnsi="Calibri" w:cs="Calibri"/>
          <w:bCs/>
          <w:szCs w:val="28"/>
        </w:rPr>
        <w:t xml:space="preserve"> and processing radiographs, and performing other duties under the supervision of the dentist.</w:t>
      </w:r>
    </w:p>
    <w:p w14:paraId="73E05425" w14:textId="77777777" w:rsidR="00AE05D4" w:rsidRPr="0062436C" w:rsidRDefault="00AE05D4" w:rsidP="00903A88">
      <w:pPr>
        <w:rPr>
          <w:rFonts w:ascii="Calibri" w:hAnsi="Calibri" w:cs="Calibri"/>
          <w:bCs/>
          <w:szCs w:val="28"/>
        </w:rPr>
      </w:pPr>
    </w:p>
    <w:p w14:paraId="7643446E" w14:textId="3700B162" w:rsidR="00903A88" w:rsidRDefault="00903A88" w:rsidP="00903A88">
      <w:pPr>
        <w:rPr>
          <w:rFonts w:ascii="Calibri" w:hAnsi="Calibri" w:cs="Calibri"/>
          <w:b/>
          <w:szCs w:val="28"/>
          <w:u w:val="single"/>
        </w:rPr>
      </w:pPr>
      <w:r>
        <w:rPr>
          <w:rFonts w:ascii="Calibri" w:hAnsi="Calibri" w:cs="Calibri"/>
          <w:b/>
          <w:szCs w:val="28"/>
          <w:u w:val="single"/>
        </w:rPr>
        <w:t>Program Description</w:t>
      </w:r>
    </w:p>
    <w:p w14:paraId="2A2356D9" w14:textId="77777777" w:rsidR="00E56818" w:rsidRPr="00E56818" w:rsidRDefault="00E56818" w:rsidP="00E56818">
      <w:pPr>
        <w:rPr>
          <w:rFonts w:ascii="Calibri" w:hAnsi="Calibri" w:cs="Calibri"/>
          <w:bCs/>
          <w:szCs w:val="28"/>
        </w:rPr>
      </w:pPr>
      <w:r w:rsidRPr="00E56818">
        <w:rPr>
          <w:rFonts w:ascii="Calibri" w:hAnsi="Calibri" w:cs="Calibri"/>
          <w:bCs/>
          <w:szCs w:val="28"/>
        </w:rPr>
        <w:t>The Dental Assisting program prepares students to become members of the dental health care team. The course includes theory with demonstrations and classroom instruction. Students receive supervised experience performing procedures using study models, mannequins, and other simulated methods.</w:t>
      </w:r>
    </w:p>
    <w:p w14:paraId="28C783B9" w14:textId="77777777" w:rsidR="00E56818" w:rsidRPr="00E56818" w:rsidRDefault="00E56818" w:rsidP="00E56818">
      <w:pPr>
        <w:rPr>
          <w:rFonts w:ascii="Calibri" w:hAnsi="Calibri" w:cs="Calibri"/>
          <w:bCs/>
          <w:szCs w:val="28"/>
        </w:rPr>
      </w:pPr>
    </w:p>
    <w:p w14:paraId="7CA07B49" w14:textId="703041C1" w:rsidR="00903A88" w:rsidRDefault="00E56818" w:rsidP="00E56818">
      <w:pPr>
        <w:rPr>
          <w:rFonts w:ascii="Calibri" w:hAnsi="Calibri" w:cs="Calibri"/>
          <w:bCs/>
          <w:szCs w:val="28"/>
        </w:rPr>
      </w:pPr>
      <w:r w:rsidRPr="00E56818">
        <w:rPr>
          <w:rFonts w:ascii="Calibri" w:hAnsi="Calibri" w:cs="Calibri"/>
          <w:bCs/>
          <w:szCs w:val="28"/>
        </w:rPr>
        <w:t xml:space="preserve">Program content includes OSHA standards, CDC guidelines, infection control procedures, anatomy and physiology, radiographs, teaching adults and children oral hygiene and nutrition information, as well as </w:t>
      </w:r>
      <w:r w:rsidR="00266E96">
        <w:rPr>
          <w:rFonts w:ascii="Calibri" w:hAnsi="Calibri" w:cs="Calibri"/>
          <w:bCs/>
          <w:szCs w:val="28"/>
        </w:rPr>
        <w:t>6</w:t>
      </w:r>
      <w:r w:rsidRPr="00E56818">
        <w:rPr>
          <w:rFonts w:ascii="Calibri" w:hAnsi="Calibri" w:cs="Calibri"/>
          <w:bCs/>
          <w:szCs w:val="28"/>
        </w:rPr>
        <w:t xml:space="preserve"> weeks of external rotation in general dentist offices, clinics, and specialty practices.</w:t>
      </w:r>
    </w:p>
    <w:p w14:paraId="66D1FFE7" w14:textId="77777777" w:rsidR="00E56818" w:rsidRDefault="00E56818" w:rsidP="00E56818">
      <w:pPr>
        <w:rPr>
          <w:rFonts w:ascii="Calibri" w:hAnsi="Calibri" w:cs="Calibri"/>
          <w:b/>
          <w:szCs w:val="28"/>
          <w:u w:val="single"/>
        </w:rPr>
      </w:pPr>
    </w:p>
    <w:p w14:paraId="0CD1D56C" w14:textId="7A9DF8DE" w:rsidR="00903A88" w:rsidRDefault="00903A88" w:rsidP="00903A88">
      <w:pPr>
        <w:rPr>
          <w:rFonts w:ascii="Calibri" w:hAnsi="Calibri" w:cs="Calibri"/>
          <w:b/>
          <w:szCs w:val="28"/>
          <w:u w:val="single"/>
        </w:rPr>
      </w:pPr>
      <w:r>
        <w:rPr>
          <w:rFonts w:ascii="Calibri" w:hAnsi="Calibri" w:cs="Calibri"/>
          <w:b/>
          <w:szCs w:val="28"/>
          <w:u w:val="single"/>
        </w:rPr>
        <w:t>Program O</w:t>
      </w:r>
      <w:r w:rsidR="003952C7">
        <w:rPr>
          <w:rFonts w:ascii="Calibri" w:hAnsi="Calibri" w:cs="Calibri"/>
          <w:b/>
          <w:szCs w:val="28"/>
          <w:u w:val="single"/>
        </w:rPr>
        <w:t>bjectives</w:t>
      </w:r>
    </w:p>
    <w:p w14:paraId="72E1EAC8" w14:textId="3C54EF80" w:rsidR="00603DD7" w:rsidRDefault="00580250" w:rsidP="00603DD7">
      <w:pPr>
        <w:rPr>
          <w:rFonts w:ascii="Calibri" w:hAnsi="Calibri" w:cs="Calibri"/>
          <w:bCs/>
          <w:szCs w:val="28"/>
        </w:rPr>
      </w:pPr>
      <w:r w:rsidRPr="00580250">
        <w:rPr>
          <w:rFonts w:ascii="Calibri" w:hAnsi="Calibri" w:cs="Calibri"/>
          <w:bCs/>
          <w:szCs w:val="28"/>
        </w:rPr>
        <w:t>The purpose of this Dental Assisting Program is to provide unique hands-on learning experiences, to enable the graduate of the program to obtain the basic competencies needed to obtain licensure/certifications in the Dental Assisting field and gain employment in dentistry.</w:t>
      </w:r>
    </w:p>
    <w:p w14:paraId="70EFA79E" w14:textId="77777777" w:rsidR="00655932" w:rsidRPr="00603DD7" w:rsidRDefault="00655932" w:rsidP="00603DD7">
      <w:pPr>
        <w:rPr>
          <w:rFonts w:ascii="Calibri" w:hAnsi="Calibri" w:cs="Calibri"/>
          <w:bCs/>
          <w:szCs w:val="28"/>
        </w:rPr>
      </w:pPr>
    </w:p>
    <w:p w14:paraId="50B6D390" w14:textId="2A04B256" w:rsidR="00D8600B" w:rsidRDefault="00603DD7" w:rsidP="00D8600B">
      <w:pPr>
        <w:rPr>
          <w:rFonts w:ascii="Calibri" w:hAnsi="Calibri" w:cs="Calibri"/>
          <w:bCs/>
          <w:szCs w:val="28"/>
        </w:rPr>
      </w:pPr>
      <w:r w:rsidRPr="00603DD7">
        <w:rPr>
          <w:rFonts w:ascii="Calibri" w:hAnsi="Calibri" w:cs="Calibri"/>
          <w:bCs/>
          <w:szCs w:val="28"/>
        </w:rPr>
        <w:t xml:space="preserve">Based on this philosophy, </w:t>
      </w:r>
      <w:r w:rsidR="002951E9">
        <w:rPr>
          <w:rFonts w:ascii="Calibri" w:hAnsi="Calibri" w:cs="Calibri"/>
          <w:bCs/>
          <w:szCs w:val="28"/>
        </w:rPr>
        <w:t>the program has established the following objectives</w:t>
      </w:r>
      <w:r w:rsidRPr="00603DD7">
        <w:rPr>
          <w:rFonts w:ascii="Calibri" w:hAnsi="Calibri" w:cs="Calibri"/>
          <w:bCs/>
          <w:szCs w:val="28"/>
        </w:rPr>
        <w:t>:</w:t>
      </w:r>
    </w:p>
    <w:p w14:paraId="40AA25D5" w14:textId="77777777" w:rsidR="002951E9" w:rsidRDefault="002951E9" w:rsidP="002951E9">
      <w:pPr>
        <w:pStyle w:val="ListParagraph"/>
        <w:numPr>
          <w:ilvl w:val="0"/>
          <w:numId w:val="14"/>
        </w:numPr>
        <w:rPr>
          <w:rFonts w:asciiTheme="minorHAnsi" w:hAnsiTheme="minorHAnsi" w:cstheme="minorHAnsi"/>
        </w:rPr>
      </w:pPr>
      <w:r w:rsidRPr="002951E9">
        <w:rPr>
          <w:rFonts w:asciiTheme="minorHAnsi" w:hAnsiTheme="minorHAnsi" w:cstheme="minorHAnsi"/>
        </w:rPr>
        <w:t>To select mature persons who are in good physical and mental condition with high ethical standards, which have the aptitude for an interest in the dental assisting profession.</w:t>
      </w:r>
    </w:p>
    <w:p w14:paraId="72048183" w14:textId="77777777" w:rsidR="002951E9" w:rsidRDefault="002951E9" w:rsidP="002951E9">
      <w:pPr>
        <w:pStyle w:val="ListParagraph"/>
        <w:numPr>
          <w:ilvl w:val="0"/>
          <w:numId w:val="14"/>
        </w:numPr>
        <w:rPr>
          <w:rFonts w:asciiTheme="minorHAnsi" w:hAnsiTheme="minorHAnsi" w:cstheme="minorHAnsi"/>
        </w:rPr>
      </w:pPr>
      <w:r w:rsidRPr="002951E9">
        <w:rPr>
          <w:rFonts w:asciiTheme="minorHAnsi" w:hAnsiTheme="minorHAnsi" w:cstheme="minorHAnsi"/>
        </w:rPr>
        <w:t>To prepare individuals for successful careers in dental assisting through a progressive education program.</w:t>
      </w:r>
    </w:p>
    <w:p w14:paraId="05428674" w14:textId="40C0D0F3" w:rsidR="002951E9" w:rsidRPr="002951E9" w:rsidRDefault="002951E9" w:rsidP="002951E9">
      <w:pPr>
        <w:pStyle w:val="ListParagraph"/>
        <w:numPr>
          <w:ilvl w:val="0"/>
          <w:numId w:val="14"/>
        </w:numPr>
        <w:rPr>
          <w:rFonts w:asciiTheme="minorHAnsi" w:hAnsiTheme="minorHAnsi" w:cstheme="minorHAnsi"/>
        </w:rPr>
      </w:pPr>
      <w:r w:rsidRPr="002951E9">
        <w:rPr>
          <w:rFonts w:asciiTheme="minorHAnsi" w:hAnsiTheme="minorHAnsi" w:cstheme="minorHAnsi"/>
        </w:rPr>
        <w:t xml:space="preserve">To give the </w:t>
      </w:r>
      <w:r w:rsidR="003F3CE3">
        <w:rPr>
          <w:rFonts w:asciiTheme="minorHAnsi" w:hAnsiTheme="minorHAnsi" w:cstheme="minorHAnsi"/>
        </w:rPr>
        <w:t>s</w:t>
      </w:r>
      <w:r w:rsidRPr="002951E9">
        <w:rPr>
          <w:rFonts w:asciiTheme="minorHAnsi" w:hAnsiTheme="minorHAnsi" w:cstheme="minorHAnsi"/>
        </w:rPr>
        <w:t>tudent an understanding of his/her role as a member of the dental health team.</w:t>
      </w:r>
    </w:p>
    <w:p w14:paraId="642CCACF" w14:textId="2EE33004" w:rsidR="002951E9" w:rsidRPr="002951E9" w:rsidRDefault="002951E9" w:rsidP="002951E9">
      <w:pPr>
        <w:pStyle w:val="ListParagraph"/>
        <w:numPr>
          <w:ilvl w:val="0"/>
          <w:numId w:val="14"/>
        </w:numPr>
        <w:rPr>
          <w:rFonts w:asciiTheme="minorHAnsi" w:hAnsiTheme="minorHAnsi" w:cstheme="minorHAnsi"/>
        </w:rPr>
      </w:pPr>
      <w:r w:rsidRPr="002951E9">
        <w:rPr>
          <w:rFonts w:asciiTheme="minorHAnsi" w:hAnsiTheme="minorHAnsi" w:cstheme="minorHAnsi"/>
        </w:rPr>
        <w:lastRenderedPageBreak/>
        <w:t>To develop a high degree of proficiency in dental practice management, chairside assisting, fourhanded dentistry, dental laboratory procedures, dental radiology, and other intra-oral procedures.</w:t>
      </w:r>
    </w:p>
    <w:p w14:paraId="256D49A8" w14:textId="638EAE8B" w:rsidR="002951E9" w:rsidRPr="002951E9" w:rsidRDefault="002951E9" w:rsidP="002951E9">
      <w:pPr>
        <w:pStyle w:val="ListParagraph"/>
        <w:numPr>
          <w:ilvl w:val="0"/>
          <w:numId w:val="14"/>
        </w:numPr>
        <w:rPr>
          <w:rFonts w:asciiTheme="minorHAnsi" w:hAnsiTheme="minorHAnsi" w:cstheme="minorHAnsi"/>
        </w:rPr>
      </w:pPr>
      <w:r w:rsidRPr="002951E9">
        <w:rPr>
          <w:rFonts w:asciiTheme="minorHAnsi" w:hAnsiTheme="minorHAnsi" w:cstheme="minorHAnsi"/>
        </w:rPr>
        <w:t>To prepare and inspire students to continue education following graduation.</w:t>
      </w:r>
    </w:p>
    <w:p w14:paraId="186847E5" w14:textId="113A6237" w:rsidR="002951E9" w:rsidRPr="002951E9" w:rsidRDefault="002951E9" w:rsidP="002951E9">
      <w:pPr>
        <w:pStyle w:val="ListParagraph"/>
        <w:numPr>
          <w:ilvl w:val="0"/>
          <w:numId w:val="14"/>
        </w:numPr>
        <w:rPr>
          <w:rFonts w:ascii="Calibri" w:hAnsi="Calibri" w:cs="Calibri"/>
          <w:bCs/>
          <w:szCs w:val="28"/>
        </w:rPr>
      </w:pPr>
      <w:r w:rsidRPr="002951E9">
        <w:rPr>
          <w:rFonts w:asciiTheme="minorHAnsi" w:hAnsiTheme="minorHAnsi" w:cstheme="minorHAnsi"/>
        </w:rPr>
        <w:t>To provide guidance in obtaining employment best suiting for the individual</w:t>
      </w:r>
      <w:r>
        <w:rPr>
          <w:rFonts w:asciiTheme="minorHAnsi" w:hAnsiTheme="minorHAnsi" w:cstheme="minorHAnsi"/>
        </w:rPr>
        <w:t>.</w:t>
      </w:r>
    </w:p>
    <w:p w14:paraId="73C5E0EE" w14:textId="77777777" w:rsidR="00603DD7" w:rsidRDefault="00603DD7" w:rsidP="00603DD7">
      <w:pPr>
        <w:rPr>
          <w:rFonts w:ascii="Calibri" w:hAnsi="Calibri" w:cs="Calibri"/>
          <w:bCs/>
          <w:szCs w:val="28"/>
        </w:rPr>
      </w:pPr>
    </w:p>
    <w:p w14:paraId="2CA5DB30" w14:textId="5E19D63C" w:rsidR="00856B6A" w:rsidRPr="000A08BF" w:rsidRDefault="00856B6A" w:rsidP="00603DD7">
      <w:pPr>
        <w:rPr>
          <w:rFonts w:ascii="Calibri" w:hAnsi="Calibri" w:cs="Calibri"/>
          <w:b/>
          <w:szCs w:val="28"/>
          <w:u w:val="single"/>
        </w:rPr>
      </w:pPr>
      <w:r w:rsidRPr="000A08BF">
        <w:rPr>
          <w:rFonts w:ascii="Calibri" w:hAnsi="Calibri" w:cs="Calibri"/>
          <w:b/>
          <w:szCs w:val="28"/>
          <w:u w:val="single"/>
        </w:rPr>
        <w:t>Program Evaluation</w:t>
      </w:r>
    </w:p>
    <w:p w14:paraId="6C5196B6" w14:textId="77777777" w:rsidR="003F3CE3" w:rsidRPr="003F3CE3" w:rsidRDefault="003F3CE3" w:rsidP="003F3CE3">
      <w:pPr>
        <w:rPr>
          <w:rFonts w:ascii="Calibri" w:hAnsi="Calibri" w:cs="Calibri"/>
          <w:bCs/>
          <w:szCs w:val="28"/>
        </w:rPr>
      </w:pPr>
      <w:r w:rsidRPr="003F3CE3">
        <w:rPr>
          <w:rFonts w:ascii="Calibri" w:hAnsi="Calibri" w:cs="Calibri"/>
          <w:bCs/>
          <w:szCs w:val="28"/>
        </w:rPr>
        <w:t>The Dental Assisting Program is evaluated by the following methods:</w:t>
      </w:r>
    </w:p>
    <w:p w14:paraId="02BCE6B3" w14:textId="77777777" w:rsidR="003F3CE3" w:rsidRDefault="003F3CE3" w:rsidP="003F3CE3">
      <w:pPr>
        <w:pStyle w:val="ListParagraph"/>
        <w:numPr>
          <w:ilvl w:val="0"/>
          <w:numId w:val="37"/>
        </w:numPr>
        <w:rPr>
          <w:rFonts w:ascii="Calibri" w:hAnsi="Calibri" w:cs="Calibri"/>
          <w:bCs/>
          <w:szCs w:val="28"/>
        </w:rPr>
      </w:pPr>
      <w:r w:rsidRPr="003F3CE3">
        <w:rPr>
          <w:rFonts w:ascii="Calibri" w:hAnsi="Calibri" w:cs="Calibri"/>
          <w:bCs/>
          <w:szCs w:val="28"/>
        </w:rPr>
        <w:t>Advisory Committee input</w:t>
      </w:r>
    </w:p>
    <w:p w14:paraId="23401539" w14:textId="77777777" w:rsidR="003F3CE3" w:rsidRDefault="003F3CE3" w:rsidP="003F3CE3">
      <w:pPr>
        <w:pStyle w:val="ListParagraph"/>
        <w:numPr>
          <w:ilvl w:val="0"/>
          <w:numId w:val="37"/>
        </w:numPr>
        <w:rPr>
          <w:rFonts w:ascii="Calibri" w:hAnsi="Calibri" w:cs="Calibri"/>
          <w:bCs/>
          <w:szCs w:val="28"/>
        </w:rPr>
      </w:pPr>
      <w:r w:rsidRPr="003F3CE3">
        <w:rPr>
          <w:rFonts w:ascii="Calibri" w:hAnsi="Calibri" w:cs="Calibri"/>
          <w:bCs/>
          <w:szCs w:val="28"/>
        </w:rPr>
        <w:t>Student Evaluation of Instructor/Program</w:t>
      </w:r>
    </w:p>
    <w:p w14:paraId="39B2B77B" w14:textId="15776AC1" w:rsidR="003F3CE3" w:rsidRDefault="003F3CE3" w:rsidP="003F3CE3">
      <w:pPr>
        <w:pStyle w:val="ListParagraph"/>
        <w:numPr>
          <w:ilvl w:val="0"/>
          <w:numId w:val="37"/>
        </w:numPr>
        <w:rPr>
          <w:rFonts w:ascii="Calibri" w:hAnsi="Calibri" w:cs="Calibri"/>
          <w:bCs/>
          <w:szCs w:val="28"/>
        </w:rPr>
      </w:pPr>
      <w:r w:rsidRPr="003F3CE3">
        <w:rPr>
          <w:rFonts w:ascii="Calibri" w:hAnsi="Calibri" w:cs="Calibri"/>
          <w:bCs/>
          <w:szCs w:val="28"/>
        </w:rPr>
        <w:t xml:space="preserve">Program Evaluation Data Review by School Administration, Tennessee Board of Regents, and the Council on Occupational </w:t>
      </w:r>
      <w:r>
        <w:rPr>
          <w:rFonts w:ascii="Calibri" w:hAnsi="Calibri" w:cs="Calibri"/>
          <w:bCs/>
          <w:szCs w:val="28"/>
        </w:rPr>
        <w:t>E</w:t>
      </w:r>
      <w:r w:rsidRPr="003F3CE3">
        <w:rPr>
          <w:rFonts w:ascii="Calibri" w:hAnsi="Calibri" w:cs="Calibri"/>
          <w:bCs/>
          <w:szCs w:val="28"/>
        </w:rPr>
        <w:t xml:space="preserve">ducation each year </w:t>
      </w:r>
    </w:p>
    <w:p w14:paraId="6DA3F9A7" w14:textId="77777777" w:rsidR="003F3CE3" w:rsidRDefault="003F3CE3" w:rsidP="003F3CE3">
      <w:pPr>
        <w:pStyle w:val="ListParagraph"/>
        <w:numPr>
          <w:ilvl w:val="0"/>
          <w:numId w:val="37"/>
        </w:numPr>
        <w:rPr>
          <w:rFonts w:ascii="Calibri" w:hAnsi="Calibri" w:cs="Calibri"/>
          <w:bCs/>
          <w:szCs w:val="28"/>
        </w:rPr>
      </w:pPr>
      <w:r w:rsidRPr="003F3CE3">
        <w:rPr>
          <w:rFonts w:ascii="Calibri" w:hAnsi="Calibri" w:cs="Calibri"/>
          <w:bCs/>
          <w:szCs w:val="28"/>
        </w:rPr>
        <w:t>Alumni and Employer Surveys</w:t>
      </w:r>
    </w:p>
    <w:p w14:paraId="761B0072" w14:textId="77777777" w:rsidR="003F3CE3" w:rsidRDefault="003F3CE3" w:rsidP="003F3CE3">
      <w:pPr>
        <w:pStyle w:val="ListParagraph"/>
        <w:numPr>
          <w:ilvl w:val="0"/>
          <w:numId w:val="37"/>
        </w:numPr>
        <w:rPr>
          <w:rFonts w:ascii="Calibri" w:hAnsi="Calibri" w:cs="Calibri"/>
          <w:bCs/>
          <w:szCs w:val="28"/>
        </w:rPr>
      </w:pPr>
      <w:r w:rsidRPr="003F3CE3">
        <w:rPr>
          <w:rFonts w:ascii="Calibri" w:hAnsi="Calibri" w:cs="Calibri"/>
          <w:bCs/>
          <w:szCs w:val="28"/>
        </w:rPr>
        <w:t>Standardized Testing and Certification test results</w:t>
      </w:r>
    </w:p>
    <w:p w14:paraId="4192AA52" w14:textId="14680881" w:rsidR="003F3CE3" w:rsidRPr="003F3CE3" w:rsidRDefault="003F3CE3" w:rsidP="003F3CE3">
      <w:pPr>
        <w:pStyle w:val="ListParagraph"/>
        <w:numPr>
          <w:ilvl w:val="0"/>
          <w:numId w:val="37"/>
        </w:numPr>
        <w:rPr>
          <w:rFonts w:ascii="Calibri" w:hAnsi="Calibri" w:cs="Calibri"/>
          <w:bCs/>
          <w:szCs w:val="28"/>
        </w:rPr>
      </w:pPr>
      <w:r w:rsidRPr="003F3CE3">
        <w:rPr>
          <w:rFonts w:ascii="Calibri" w:hAnsi="Calibri" w:cs="Calibri"/>
          <w:bCs/>
          <w:szCs w:val="28"/>
        </w:rPr>
        <w:t>Clinical Evaluations of student performance</w:t>
      </w:r>
    </w:p>
    <w:p w14:paraId="50DB785E" w14:textId="77777777" w:rsidR="00603DD7" w:rsidRDefault="00603DD7" w:rsidP="00603DD7">
      <w:pPr>
        <w:rPr>
          <w:rFonts w:ascii="Calibri" w:hAnsi="Calibri" w:cs="Calibri"/>
          <w:b/>
          <w:szCs w:val="28"/>
          <w:u w:val="single"/>
        </w:rPr>
      </w:pPr>
    </w:p>
    <w:p w14:paraId="46B4B8E3" w14:textId="27CBD679" w:rsidR="00F50A4C" w:rsidRDefault="00F64AB1" w:rsidP="00603DD7">
      <w:pPr>
        <w:rPr>
          <w:rFonts w:ascii="Calibri" w:hAnsi="Calibri" w:cs="Calibri"/>
          <w:b/>
          <w:szCs w:val="28"/>
          <w:u w:val="single"/>
        </w:rPr>
      </w:pPr>
      <w:r>
        <w:rPr>
          <w:rFonts w:ascii="Calibri" w:hAnsi="Calibri" w:cs="Calibri"/>
          <w:b/>
          <w:szCs w:val="28"/>
          <w:u w:val="single"/>
        </w:rPr>
        <w:t>Dental Assisting</w:t>
      </w:r>
      <w:r w:rsidR="00F50A4C">
        <w:rPr>
          <w:rFonts w:ascii="Calibri" w:hAnsi="Calibri" w:cs="Calibri"/>
          <w:b/>
          <w:szCs w:val="28"/>
          <w:u w:val="single"/>
        </w:rPr>
        <w:t xml:space="preserve"> Advisory Committee</w:t>
      </w:r>
    </w:p>
    <w:p w14:paraId="1A41B763" w14:textId="2B3FC248" w:rsidR="00DE0868" w:rsidRPr="00DE0868" w:rsidRDefault="00DE0868" w:rsidP="00DE0868">
      <w:pPr>
        <w:rPr>
          <w:rFonts w:ascii="Calibri" w:hAnsi="Calibri" w:cs="Calibri"/>
          <w:bCs/>
          <w:szCs w:val="28"/>
        </w:rPr>
      </w:pPr>
      <w:r w:rsidRPr="00DE0868">
        <w:rPr>
          <w:rFonts w:ascii="Calibri" w:hAnsi="Calibri" w:cs="Calibri"/>
          <w:bCs/>
          <w:szCs w:val="28"/>
        </w:rPr>
        <w:t xml:space="preserve">All Allied Health Programs </w:t>
      </w:r>
      <w:r w:rsidR="00F64AB1">
        <w:rPr>
          <w:rFonts w:ascii="Calibri" w:hAnsi="Calibri" w:cs="Calibri"/>
          <w:bCs/>
          <w:szCs w:val="28"/>
        </w:rPr>
        <w:t>at</w:t>
      </w:r>
      <w:r w:rsidRPr="00DE0868">
        <w:rPr>
          <w:rFonts w:ascii="Calibri" w:hAnsi="Calibri" w:cs="Calibri"/>
          <w:bCs/>
          <w:szCs w:val="28"/>
        </w:rPr>
        <w:t xml:space="preserve"> TCAT Murfreesboro </w:t>
      </w:r>
      <w:r w:rsidR="00FB610B" w:rsidRPr="00DE0868">
        <w:rPr>
          <w:rFonts w:ascii="Calibri" w:hAnsi="Calibri" w:cs="Calibri"/>
          <w:bCs/>
          <w:szCs w:val="28"/>
        </w:rPr>
        <w:t>utilize</w:t>
      </w:r>
      <w:r w:rsidRPr="00DE0868">
        <w:rPr>
          <w:rFonts w:ascii="Calibri" w:hAnsi="Calibri" w:cs="Calibri"/>
          <w:bCs/>
          <w:szCs w:val="28"/>
        </w:rPr>
        <w:t xml:space="preserve"> an advisory committee composed of local area residents who assist in the development and guidance of each program. These committee members are chosen because of their expertise in each of the individual fields and their commitment to the role of education.</w:t>
      </w:r>
    </w:p>
    <w:p w14:paraId="001FB6DE" w14:textId="77777777" w:rsidR="00DE0868" w:rsidRDefault="00DE0868" w:rsidP="00DE0868">
      <w:pPr>
        <w:rPr>
          <w:rFonts w:ascii="Calibri" w:hAnsi="Calibri" w:cs="Calibri"/>
          <w:bCs/>
          <w:szCs w:val="28"/>
        </w:rPr>
      </w:pPr>
    </w:p>
    <w:p w14:paraId="4E4CA565" w14:textId="77777777" w:rsidR="00DE0868" w:rsidRDefault="00DE0868" w:rsidP="00DE0868">
      <w:pPr>
        <w:rPr>
          <w:rFonts w:ascii="Calibri" w:hAnsi="Calibri" w:cs="Calibri"/>
          <w:bCs/>
          <w:szCs w:val="28"/>
        </w:rPr>
      </w:pPr>
      <w:r w:rsidRPr="00DE0868">
        <w:rPr>
          <w:rFonts w:ascii="Calibri" w:hAnsi="Calibri" w:cs="Calibri"/>
          <w:bCs/>
          <w:szCs w:val="28"/>
        </w:rPr>
        <w:t>The functions and responsibilities of the advisory committee to the Allied Health staff and faculty are as follows:</w:t>
      </w:r>
    </w:p>
    <w:p w14:paraId="5B222779" w14:textId="6DDCB530" w:rsidR="00DE0868" w:rsidRDefault="00DE0868" w:rsidP="00DE0868">
      <w:pPr>
        <w:pStyle w:val="ListParagraph"/>
        <w:numPr>
          <w:ilvl w:val="0"/>
          <w:numId w:val="38"/>
        </w:numPr>
        <w:rPr>
          <w:rFonts w:ascii="Calibri" w:hAnsi="Calibri" w:cs="Calibri"/>
          <w:bCs/>
          <w:szCs w:val="28"/>
        </w:rPr>
      </w:pPr>
      <w:r w:rsidRPr="00DE0868">
        <w:rPr>
          <w:rFonts w:ascii="Calibri" w:hAnsi="Calibri" w:cs="Calibri"/>
          <w:bCs/>
          <w:szCs w:val="28"/>
        </w:rPr>
        <w:t xml:space="preserve">Assist and advise the </w:t>
      </w:r>
      <w:r w:rsidR="00FB610B" w:rsidRPr="00DE0868">
        <w:rPr>
          <w:rFonts w:ascii="Calibri" w:hAnsi="Calibri" w:cs="Calibri"/>
          <w:bCs/>
          <w:szCs w:val="28"/>
        </w:rPr>
        <w:t>instructor</w:t>
      </w:r>
      <w:r w:rsidRPr="00DE0868">
        <w:rPr>
          <w:rFonts w:ascii="Calibri" w:hAnsi="Calibri" w:cs="Calibri"/>
          <w:bCs/>
          <w:szCs w:val="28"/>
        </w:rPr>
        <w:t>(s) in the development and updating of short and long-range educational goals.</w:t>
      </w:r>
    </w:p>
    <w:p w14:paraId="67AAC49A" w14:textId="77777777" w:rsidR="00DE0868" w:rsidRDefault="00DE0868" w:rsidP="00DE0868">
      <w:pPr>
        <w:pStyle w:val="ListParagraph"/>
        <w:numPr>
          <w:ilvl w:val="0"/>
          <w:numId w:val="38"/>
        </w:numPr>
        <w:rPr>
          <w:rFonts w:ascii="Calibri" w:hAnsi="Calibri" w:cs="Calibri"/>
          <w:bCs/>
          <w:szCs w:val="28"/>
        </w:rPr>
      </w:pPr>
      <w:r w:rsidRPr="00DE0868">
        <w:rPr>
          <w:rFonts w:ascii="Calibri" w:hAnsi="Calibri" w:cs="Calibri"/>
          <w:bCs/>
          <w:szCs w:val="28"/>
        </w:rPr>
        <w:t>Provide advice on curriculum development, materials, and training policies to ensure that content is related to employment needs.</w:t>
      </w:r>
    </w:p>
    <w:p w14:paraId="669DA3D7" w14:textId="77777777" w:rsidR="00DE0868" w:rsidRDefault="00DE0868" w:rsidP="00DE0868">
      <w:pPr>
        <w:pStyle w:val="ListParagraph"/>
        <w:numPr>
          <w:ilvl w:val="0"/>
          <w:numId w:val="38"/>
        </w:numPr>
        <w:rPr>
          <w:rFonts w:ascii="Calibri" w:hAnsi="Calibri" w:cs="Calibri"/>
          <w:bCs/>
          <w:szCs w:val="28"/>
        </w:rPr>
      </w:pPr>
      <w:r w:rsidRPr="00DE0868">
        <w:rPr>
          <w:rFonts w:ascii="Calibri" w:hAnsi="Calibri" w:cs="Calibri"/>
          <w:bCs/>
          <w:szCs w:val="28"/>
        </w:rPr>
        <w:t>Assist in the evaluation of the Allied Health Programs.</w:t>
      </w:r>
    </w:p>
    <w:p w14:paraId="31B2B0CF" w14:textId="77777777" w:rsidR="00DE0868" w:rsidRDefault="00DE0868" w:rsidP="00DE0868">
      <w:pPr>
        <w:pStyle w:val="ListParagraph"/>
        <w:numPr>
          <w:ilvl w:val="0"/>
          <w:numId w:val="38"/>
        </w:numPr>
        <w:rPr>
          <w:rFonts w:ascii="Calibri" w:hAnsi="Calibri" w:cs="Calibri"/>
          <w:bCs/>
          <w:szCs w:val="28"/>
        </w:rPr>
      </w:pPr>
      <w:r w:rsidRPr="00DE0868">
        <w:rPr>
          <w:rFonts w:ascii="Calibri" w:hAnsi="Calibri" w:cs="Calibri"/>
          <w:bCs/>
          <w:szCs w:val="28"/>
        </w:rPr>
        <w:t>Introduce individual programs to the community, employers, and prospective students through public information activities. These may include articles, news releases, speeches, advertisements, and participation in special events and meetings.</w:t>
      </w:r>
    </w:p>
    <w:p w14:paraId="789792EE" w14:textId="77777777" w:rsidR="00DE0868" w:rsidRDefault="00DE0868" w:rsidP="00DE0868">
      <w:pPr>
        <w:pStyle w:val="ListParagraph"/>
        <w:numPr>
          <w:ilvl w:val="0"/>
          <w:numId w:val="38"/>
        </w:numPr>
        <w:rPr>
          <w:rFonts w:ascii="Calibri" w:hAnsi="Calibri" w:cs="Calibri"/>
          <w:bCs/>
          <w:szCs w:val="28"/>
        </w:rPr>
      </w:pPr>
      <w:r w:rsidRPr="00DE0868">
        <w:rPr>
          <w:rFonts w:ascii="Calibri" w:hAnsi="Calibri" w:cs="Calibri"/>
          <w:bCs/>
          <w:szCs w:val="28"/>
        </w:rPr>
        <w:t>To aid in the process of finding appropriate instructors as the need arises.</w:t>
      </w:r>
    </w:p>
    <w:p w14:paraId="4CE78C44" w14:textId="77777777" w:rsidR="00DE0868" w:rsidRDefault="00DE0868" w:rsidP="00DE0868">
      <w:pPr>
        <w:pStyle w:val="ListParagraph"/>
        <w:numPr>
          <w:ilvl w:val="0"/>
          <w:numId w:val="38"/>
        </w:numPr>
        <w:rPr>
          <w:rFonts w:ascii="Calibri" w:hAnsi="Calibri" w:cs="Calibri"/>
          <w:bCs/>
          <w:szCs w:val="28"/>
        </w:rPr>
      </w:pPr>
      <w:r w:rsidRPr="00DE0868">
        <w:rPr>
          <w:rFonts w:ascii="Calibri" w:hAnsi="Calibri" w:cs="Calibri"/>
          <w:bCs/>
          <w:szCs w:val="28"/>
        </w:rPr>
        <w:t>To address the Allied Health students, as needed, to inspire and to reach their goals.</w:t>
      </w:r>
    </w:p>
    <w:p w14:paraId="43BEF1AF" w14:textId="41A40884" w:rsidR="00DE0868" w:rsidRPr="00DE0868" w:rsidRDefault="00DE0868" w:rsidP="00DE0868">
      <w:pPr>
        <w:pStyle w:val="ListParagraph"/>
        <w:numPr>
          <w:ilvl w:val="0"/>
          <w:numId w:val="38"/>
        </w:numPr>
        <w:rPr>
          <w:rFonts w:ascii="Calibri" w:hAnsi="Calibri" w:cs="Calibri"/>
          <w:bCs/>
          <w:szCs w:val="28"/>
        </w:rPr>
      </w:pPr>
      <w:r w:rsidRPr="00DE0868">
        <w:rPr>
          <w:rFonts w:ascii="Calibri" w:hAnsi="Calibri" w:cs="Calibri"/>
          <w:bCs/>
          <w:szCs w:val="28"/>
        </w:rPr>
        <w:t>Help to provide teaching materials and provide placement opportunities for graduates.</w:t>
      </w:r>
    </w:p>
    <w:p w14:paraId="157ED927" w14:textId="77777777" w:rsidR="00F50A4C" w:rsidRPr="00F50A4C" w:rsidRDefault="00F50A4C" w:rsidP="00F50A4C">
      <w:pPr>
        <w:pStyle w:val="ListParagraph"/>
        <w:rPr>
          <w:rFonts w:ascii="Calibri" w:hAnsi="Calibri" w:cs="Calibri"/>
          <w:bCs/>
          <w:szCs w:val="28"/>
        </w:rPr>
      </w:pPr>
    </w:p>
    <w:p w14:paraId="5BC3A8D9" w14:textId="77777777" w:rsidR="00E57C37" w:rsidRDefault="00E57C37" w:rsidP="00903A88">
      <w:pPr>
        <w:rPr>
          <w:rFonts w:ascii="Calibri" w:hAnsi="Calibri" w:cs="Calibri"/>
          <w:b/>
          <w:szCs w:val="28"/>
          <w:u w:val="single"/>
        </w:rPr>
      </w:pPr>
    </w:p>
    <w:p w14:paraId="0DDDCA6D" w14:textId="77777777" w:rsidR="00E57C37" w:rsidRDefault="00E57C37" w:rsidP="00903A88">
      <w:pPr>
        <w:rPr>
          <w:rFonts w:ascii="Calibri" w:hAnsi="Calibri" w:cs="Calibri"/>
          <w:b/>
          <w:szCs w:val="28"/>
          <w:u w:val="single"/>
        </w:rPr>
      </w:pPr>
    </w:p>
    <w:p w14:paraId="1E4B2624" w14:textId="77777777" w:rsidR="00E57C37" w:rsidRDefault="00E57C37" w:rsidP="00903A88">
      <w:pPr>
        <w:rPr>
          <w:rFonts w:ascii="Calibri" w:hAnsi="Calibri" w:cs="Calibri"/>
          <w:b/>
          <w:szCs w:val="28"/>
          <w:u w:val="single"/>
        </w:rPr>
      </w:pPr>
    </w:p>
    <w:p w14:paraId="41840288" w14:textId="77777777" w:rsidR="00E57C37" w:rsidRDefault="00E57C37" w:rsidP="00903A88">
      <w:pPr>
        <w:rPr>
          <w:rFonts w:ascii="Calibri" w:hAnsi="Calibri" w:cs="Calibri"/>
          <w:b/>
          <w:szCs w:val="28"/>
          <w:u w:val="single"/>
        </w:rPr>
      </w:pPr>
    </w:p>
    <w:p w14:paraId="460DA5F6" w14:textId="77777777" w:rsidR="00E57C37" w:rsidRDefault="00E57C37" w:rsidP="00903A88">
      <w:pPr>
        <w:rPr>
          <w:rFonts w:ascii="Calibri" w:hAnsi="Calibri" w:cs="Calibri"/>
          <w:b/>
          <w:szCs w:val="28"/>
          <w:u w:val="single"/>
        </w:rPr>
      </w:pPr>
    </w:p>
    <w:p w14:paraId="0951F649" w14:textId="77777777" w:rsidR="00E57C37" w:rsidRDefault="00E57C37" w:rsidP="00903A88">
      <w:pPr>
        <w:rPr>
          <w:rFonts w:ascii="Calibri" w:hAnsi="Calibri" w:cs="Calibri"/>
          <w:b/>
          <w:szCs w:val="28"/>
          <w:u w:val="single"/>
        </w:rPr>
      </w:pPr>
    </w:p>
    <w:p w14:paraId="52862A39" w14:textId="77777777" w:rsidR="00E57C37" w:rsidRDefault="00E57C37" w:rsidP="00903A88">
      <w:pPr>
        <w:rPr>
          <w:rFonts w:ascii="Calibri" w:hAnsi="Calibri" w:cs="Calibri"/>
          <w:b/>
          <w:szCs w:val="28"/>
          <w:u w:val="single"/>
        </w:rPr>
      </w:pPr>
    </w:p>
    <w:p w14:paraId="71F901A4" w14:textId="2861FF26" w:rsidR="00903A88" w:rsidRDefault="00903A88" w:rsidP="00903A88">
      <w:pPr>
        <w:rPr>
          <w:rFonts w:ascii="Calibri" w:hAnsi="Calibri" w:cs="Calibri"/>
          <w:b/>
          <w:szCs w:val="28"/>
          <w:u w:val="single"/>
        </w:rPr>
      </w:pPr>
      <w:r>
        <w:rPr>
          <w:rFonts w:ascii="Calibri" w:hAnsi="Calibri" w:cs="Calibri"/>
          <w:b/>
          <w:szCs w:val="28"/>
          <w:u w:val="single"/>
        </w:rPr>
        <w:lastRenderedPageBreak/>
        <w:t>Program Outline</w:t>
      </w:r>
    </w:p>
    <w:tbl>
      <w:tblPr>
        <w:tblW w:w="5743" w:type="dxa"/>
        <w:tblLook w:val="04A0" w:firstRow="1" w:lastRow="0" w:firstColumn="1" w:lastColumn="0" w:noHBand="0" w:noVBand="1"/>
      </w:tblPr>
      <w:tblGrid>
        <w:gridCol w:w="1165"/>
        <w:gridCol w:w="3375"/>
        <w:gridCol w:w="1203"/>
      </w:tblGrid>
      <w:tr w:rsidR="0018132C" w14:paraId="68EEBE2D" w14:textId="77777777" w:rsidTr="0018132C">
        <w:trPr>
          <w:trHeight w:val="600"/>
        </w:trPr>
        <w:tc>
          <w:tcPr>
            <w:tcW w:w="116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269463" w14:textId="77777777" w:rsidR="0018132C" w:rsidRDefault="0018132C">
            <w:pPr>
              <w:jc w:val="center"/>
              <w:rPr>
                <w:rFonts w:ascii="Calibri" w:hAnsi="Calibri" w:cs="Calibri"/>
                <w:b/>
                <w:bCs/>
                <w:color w:val="000000"/>
                <w:sz w:val="22"/>
                <w:szCs w:val="22"/>
              </w:rPr>
            </w:pPr>
            <w:r>
              <w:rPr>
                <w:rFonts w:ascii="Calibri" w:hAnsi="Calibri" w:cs="Calibri"/>
                <w:b/>
                <w:bCs/>
                <w:color w:val="000000"/>
                <w:sz w:val="22"/>
                <w:szCs w:val="22"/>
              </w:rPr>
              <w:t xml:space="preserve">Course </w:t>
            </w:r>
          </w:p>
        </w:tc>
        <w:tc>
          <w:tcPr>
            <w:tcW w:w="3375" w:type="dxa"/>
            <w:tcBorders>
              <w:top w:val="single" w:sz="4" w:space="0" w:color="auto"/>
              <w:left w:val="nil"/>
              <w:bottom w:val="single" w:sz="4" w:space="0" w:color="auto"/>
              <w:right w:val="single" w:sz="4" w:space="0" w:color="auto"/>
            </w:tcBorders>
            <w:shd w:val="clear" w:color="000000" w:fill="D9D9D9"/>
            <w:vAlign w:val="center"/>
            <w:hideMark/>
          </w:tcPr>
          <w:p w14:paraId="3C176F4F" w14:textId="77777777" w:rsidR="0018132C" w:rsidRDefault="0018132C">
            <w:pPr>
              <w:jc w:val="center"/>
              <w:rPr>
                <w:rFonts w:ascii="Calibri" w:hAnsi="Calibri" w:cs="Calibri"/>
                <w:b/>
                <w:bCs/>
                <w:color w:val="000000"/>
                <w:sz w:val="22"/>
                <w:szCs w:val="22"/>
              </w:rPr>
            </w:pPr>
            <w:r>
              <w:rPr>
                <w:rFonts w:ascii="Calibri" w:hAnsi="Calibri" w:cs="Calibri"/>
                <w:b/>
                <w:bCs/>
                <w:color w:val="000000"/>
                <w:sz w:val="22"/>
                <w:szCs w:val="22"/>
              </w:rPr>
              <w:t>Title</w:t>
            </w:r>
          </w:p>
        </w:tc>
        <w:tc>
          <w:tcPr>
            <w:tcW w:w="1203" w:type="dxa"/>
            <w:tcBorders>
              <w:top w:val="single" w:sz="4" w:space="0" w:color="auto"/>
              <w:left w:val="nil"/>
              <w:bottom w:val="single" w:sz="4" w:space="0" w:color="auto"/>
              <w:right w:val="single" w:sz="4" w:space="0" w:color="auto"/>
            </w:tcBorders>
            <w:shd w:val="clear" w:color="000000" w:fill="D9D9D9"/>
            <w:vAlign w:val="center"/>
            <w:hideMark/>
          </w:tcPr>
          <w:p w14:paraId="6A15FF44" w14:textId="77777777" w:rsidR="0018132C" w:rsidRDefault="0018132C">
            <w:pPr>
              <w:jc w:val="center"/>
              <w:rPr>
                <w:rFonts w:ascii="Calibri" w:hAnsi="Calibri" w:cs="Calibri"/>
                <w:b/>
                <w:bCs/>
                <w:color w:val="000000"/>
                <w:sz w:val="22"/>
                <w:szCs w:val="22"/>
              </w:rPr>
            </w:pPr>
            <w:r>
              <w:rPr>
                <w:rFonts w:ascii="Calibri" w:hAnsi="Calibri" w:cs="Calibri"/>
                <w:b/>
                <w:bCs/>
                <w:color w:val="000000"/>
                <w:sz w:val="22"/>
                <w:szCs w:val="22"/>
              </w:rPr>
              <w:t>Customary Hours</w:t>
            </w:r>
          </w:p>
        </w:tc>
      </w:tr>
      <w:tr w:rsidR="0018132C" w14:paraId="115DAE19" w14:textId="77777777" w:rsidTr="0018132C">
        <w:trPr>
          <w:trHeight w:val="300"/>
        </w:trPr>
        <w:tc>
          <w:tcPr>
            <w:tcW w:w="1165" w:type="dxa"/>
            <w:tcBorders>
              <w:top w:val="nil"/>
              <w:left w:val="single" w:sz="4" w:space="0" w:color="auto"/>
              <w:bottom w:val="single" w:sz="4" w:space="0" w:color="auto"/>
              <w:right w:val="single" w:sz="4" w:space="0" w:color="auto"/>
            </w:tcBorders>
            <w:noWrap/>
            <w:vAlign w:val="bottom"/>
            <w:hideMark/>
          </w:tcPr>
          <w:p w14:paraId="2A02A276" w14:textId="77777777" w:rsidR="0018132C" w:rsidRDefault="0018132C">
            <w:pPr>
              <w:rPr>
                <w:rFonts w:ascii="Calibri" w:hAnsi="Calibri" w:cs="Calibri"/>
                <w:color w:val="000000"/>
                <w:sz w:val="22"/>
                <w:szCs w:val="22"/>
              </w:rPr>
            </w:pPr>
            <w:r>
              <w:rPr>
                <w:rFonts w:ascii="Calibri" w:hAnsi="Calibri" w:cs="Calibri"/>
                <w:color w:val="000000"/>
                <w:sz w:val="22"/>
                <w:szCs w:val="22"/>
              </w:rPr>
              <w:t>DTA 0001</w:t>
            </w:r>
          </w:p>
        </w:tc>
        <w:tc>
          <w:tcPr>
            <w:tcW w:w="3375" w:type="dxa"/>
            <w:tcBorders>
              <w:top w:val="nil"/>
              <w:left w:val="nil"/>
              <w:bottom w:val="single" w:sz="4" w:space="0" w:color="auto"/>
              <w:right w:val="single" w:sz="4" w:space="0" w:color="auto"/>
            </w:tcBorders>
            <w:vAlign w:val="bottom"/>
            <w:hideMark/>
          </w:tcPr>
          <w:p w14:paraId="421F41BD" w14:textId="77777777" w:rsidR="0018132C" w:rsidRDefault="0018132C">
            <w:pPr>
              <w:rPr>
                <w:rFonts w:ascii="Calibri" w:hAnsi="Calibri" w:cs="Calibri"/>
                <w:color w:val="000000"/>
                <w:sz w:val="22"/>
                <w:szCs w:val="22"/>
              </w:rPr>
            </w:pPr>
            <w:r>
              <w:rPr>
                <w:rFonts w:ascii="Calibri" w:hAnsi="Calibri" w:cs="Calibri"/>
                <w:color w:val="000000"/>
                <w:sz w:val="22"/>
                <w:szCs w:val="22"/>
              </w:rPr>
              <w:t>Worker Characteristics</w:t>
            </w:r>
          </w:p>
        </w:tc>
        <w:tc>
          <w:tcPr>
            <w:tcW w:w="1203" w:type="dxa"/>
            <w:tcBorders>
              <w:top w:val="nil"/>
              <w:left w:val="nil"/>
              <w:bottom w:val="single" w:sz="4" w:space="0" w:color="auto"/>
              <w:right w:val="single" w:sz="4" w:space="0" w:color="auto"/>
            </w:tcBorders>
            <w:noWrap/>
            <w:vAlign w:val="bottom"/>
            <w:hideMark/>
          </w:tcPr>
          <w:p w14:paraId="4429C454" w14:textId="77777777" w:rsidR="0018132C" w:rsidRDefault="0018132C">
            <w:pPr>
              <w:jc w:val="right"/>
              <w:rPr>
                <w:rFonts w:ascii="Calibri" w:hAnsi="Calibri" w:cs="Calibri"/>
                <w:color w:val="000000"/>
                <w:sz w:val="22"/>
                <w:szCs w:val="22"/>
              </w:rPr>
            </w:pPr>
            <w:r>
              <w:rPr>
                <w:rFonts w:ascii="Calibri" w:hAnsi="Calibri" w:cs="Calibri"/>
                <w:color w:val="000000"/>
                <w:sz w:val="22"/>
                <w:szCs w:val="22"/>
              </w:rPr>
              <w:t>6</w:t>
            </w:r>
          </w:p>
        </w:tc>
      </w:tr>
      <w:tr w:rsidR="0018132C" w14:paraId="197577F7" w14:textId="77777777" w:rsidTr="0018132C">
        <w:trPr>
          <w:trHeight w:val="300"/>
        </w:trPr>
        <w:tc>
          <w:tcPr>
            <w:tcW w:w="1165" w:type="dxa"/>
            <w:tcBorders>
              <w:top w:val="nil"/>
              <w:left w:val="single" w:sz="4" w:space="0" w:color="auto"/>
              <w:bottom w:val="single" w:sz="4" w:space="0" w:color="auto"/>
              <w:right w:val="single" w:sz="4" w:space="0" w:color="auto"/>
            </w:tcBorders>
            <w:noWrap/>
            <w:vAlign w:val="bottom"/>
            <w:hideMark/>
          </w:tcPr>
          <w:p w14:paraId="51ECB7EB" w14:textId="77777777" w:rsidR="0018132C" w:rsidRDefault="0018132C">
            <w:pPr>
              <w:rPr>
                <w:rFonts w:ascii="Calibri" w:hAnsi="Calibri" w:cs="Calibri"/>
                <w:color w:val="000000"/>
                <w:sz w:val="22"/>
                <w:szCs w:val="22"/>
              </w:rPr>
            </w:pPr>
            <w:r>
              <w:rPr>
                <w:rFonts w:ascii="Calibri" w:hAnsi="Calibri" w:cs="Calibri"/>
                <w:color w:val="000000"/>
                <w:sz w:val="22"/>
                <w:szCs w:val="22"/>
              </w:rPr>
              <w:t>DTA 1010</w:t>
            </w:r>
          </w:p>
        </w:tc>
        <w:tc>
          <w:tcPr>
            <w:tcW w:w="3375" w:type="dxa"/>
            <w:tcBorders>
              <w:top w:val="nil"/>
              <w:left w:val="nil"/>
              <w:bottom w:val="single" w:sz="4" w:space="0" w:color="auto"/>
              <w:right w:val="single" w:sz="4" w:space="0" w:color="auto"/>
            </w:tcBorders>
            <w:noWrap/>
            <w:vAlign w:val="bottom"/>
            <w:hideMark/>
          </w:tcPr>
          <w:p w14:paraId="01588D1D" w14:textId="71474228" w:rsidR="0018132C" w:rsidRDefault="0018132C">
            <w:pPr>
              <w:rPr>
                <w:rFonts w:ascii="Calibri" w:hAnsi="Calibri" w:cs="Calibri"/>
                <w:color w:val="000000"/>
                <w:sz w:val="22"/>
                <w:szCs w:val="22"/>
              </w:rPr>
            </w:pPr>
            <w:r>
              <w:rPr>
                <w:rFonts w:ascii="Calibri" w:hAnsi="Calibri" w:cs="Calibri"/>
                <w:color w:val="000000"/>
                <w:sz w:val="22"/>
                <w:szCs w:val="22"/>
              </w:rPr>
              <w:t>Professional Orientation</w:t>
            </w:r>
          </w:p>
        </w:tc>
        <w:tc>
          <w:tcPr>
            <w:tcW w:w="1203" w:type="dxa"/>
            <w:tcBorders>
              <w:top w:val="nil"/>
              <w:left w:val="nil"/>
              <w:bottom w:val="single" w:sz="4" w:space="0" w:color="auto"/>
              <w:right w:val="single" w:sz="4" w:space="0" w:color="auto"/>
            </w:tcBorders>
            <w:noWrap/>
            <w:vAlign w:val="bottom"/>
            <w:hideMark/>
          </w:tcPr>
          <w:p w14:paraId="3D2A43BD" w14:textId="77777777" w:rsidR="0018132C" w:rsidRDefault="0018132C">
            <w:pPr>
              <w:jc w:val="right"/>
              <w:rPr>
                <w:rFonts w:ascii="Calibri" w:hAnsi="Calibri" w:cs="Calibri"/>
                <w:color w:val="000000"/>
                <w:sz w:val="22"/>
                <w:szCs w:val="22"/>
              </w:rPr>
            </w:pPr>
            <w:r>
              <w:rPr>
                <w:rFonts w:ascii="Calibri" w:hAnsi="Calibri" w:cs="Calibri"/>
                <w:color w:val="000000"/>
                <w:sz w:val="22"/>
                <w:szCs w:val="22"/>
              </w:rPr>
              <w:t>10</w:t>
            </w:r>
          </w:p>
        </w:tc>
      </w:tr>
      <w:tr w:rsidR="0018132C" w14:paraId="5D078A65" w14:textId="77777777" w:rsidTr="0018132C">
        <w:trPr>
          <w:trHeight w:val="300"/>
        </w:trPr>
        <w:tc>
          <w:tcPr>
            <w:tcW w:w="1165" w:type="dxa"/>
            <w:tcBorders>
              <w:top w:val="nil"/>
              <w:left w:val="single" w:sz="4" w:space="0" w:color="auto"/>
              <w:bottom w:val="single" w:sz="4" w:space="0" w:color="auto"/>
              <w:right w:val="single" w:sz="4" w:space="0" w:color="auto"/>
            </w:tcBorders>
            <w:noWrap/>
            <w:vAlign w:val="bottom"/>
            <w:hideMark/>
          </w:tcPr>
          <w:p w14:paraId="4A87F68D" w14:textId="77777777" w:rsidR="0018132C" w:rsidRDefault="0018132C">
            <w:pPr>
              <w:rPr>
                <w:rFonts w:ascii="Calibri" w:hAnsi="Calibri" w:cs="Calibri"/>
                <w:color w:val="000000"/>
                <w:sz w:val="22"/>
                <w:szCs w:val="22"/>
              </w:rPr>
            </w:pPr>
            <w:r>
              <w:rPr>
                <w:rFonts w:ascii="Calibri" w:hAnsi="Calibri" w:cs="Calibri"/>
                <w:color w:val="000000"/>
                <w:sz w:val="22"/>
                <w:szCs w:val="22"/>
              </w:rPr>
              <w:t>DTA 1030</w:t>
            </w:r>
          </w:p>
        </w:tc>
        <w:tc>
          <w:tcPr>
            <w:tcW w:w="3375" w:type="dxa"/>
            <w:tcBorders>
              <w:top w:val="nil"/>
              <w:left w:val="nil"/>
              <w:bottom w:val="single" w:sz="4" w:space="0" w:color="auto"/>
              <w:right w:val="single" w:sz="4" w:space="0" w:color="auto"/>
            </w:tcBorders>
            <w:noWrap/>
            <w:vAlign w:val="bottom"/>
            <w:hideMark/>
          </w:tcPr>
          <w:p w14:paraId="5D0A656C" w14:textId="77777777" w:rsidR="0018132C" w:rsidRDefault="0018132C">
            <w:pPr>
              <w:rPr>
                <w:rFonts w:ascii="Calibri" w:hAnsi="Calibri" w:cs="Calibri"/>
                <w:color w:val="000000"/>
                <w:sz w:val="22"/>
                <w:szCs w:val="22"/>
              </w:rPr>
            </w:pPr>
            <w:r>
              <w:rPr>
                <w:rFonts w:ascii="Calibri" w:hAnsi="Calibri" w:cs="Calibri"/>
                <w:color w:val="000000"/>
                <w:sz w:val="22"/>
                <w:szCs w:val="22"/>
              </w:rPr>
              <w:t>Dental Anatomy</w:t>
            </w:r>
          </w:p>
        </w:tc>
        <w:tc>
          <w:tcPr>
            <w:tcW w:w="1203" w:type="dxa"/>
            <w:tcBorders>
              <w:top w:val="nil"/>
              <w:left w:val="nil"/>
              <w:bottom w:val="single" w:sz="4" w:space="0" w:color="auto"/>
              <w:right w:val="single" w:sz="4" w:space="0" w:color="auto"/>
            </w:tcBorders>
            <w:noWrap/>
            <w:vAlign w:val="bottom"/>
            <w:hideMark/>
          </w:tcPr>
          <w:p w14:paraId="72E1D725" w14:textId="77777777" w:rsidR="0018132C" w:rsidRDefault="0018132C">
            <w:pPr>
              <w:jc w:val="right"/>
              <w:rPr>
                <w:rFonts w:ascii="Calibri" w:hAnsi="Calibri" w:cs="Calibri"/>
                <w:color w:val="000000"/>
                <w:sz w:val="22"/>
                <w:szCs w:val="22"/>
              </w:rPr>
            </w:pPr>
            <w:r>
              <w:rPr>
                <w:rFonts w:ascii="Calibri" w:hAnsi="Calibri" w:cs="Calibri"/>
                <w:color w:val="000000"/>
                <w:sz w:val="22"/>
                <w:szCs w:val="22"/>
              </w:rPr>
              <w:t>35</w:t>
            </w:r>
          </w:p>
        </w:tc>
      </w:tr>
      <w:tr w:rsidR="0018132C" w14:paraId="0A7B34B4" w14:textId="77777777" w:rsidTr="0018132C">
        <w:trPr>
          <w:trHeight w:val="300"/>
        </w:trPr>
        <w:tc>
          <w:tcPr>
            <w:tcW w:w="1165" w:type="dxa"/>
            <w:tcBorders>
              <w:top w:val="nil"/>
              <w:left w:val="single" w:sz="4" w:space="0" w:color="auto"/>
              <w:bottom w:val="single" w:sz="4" w:space="0" w:color="auto"/>
              <w:right w:val="single" w:sz="4" w:space="0" w:color="auto"/>
            </w:tcBorders>
            <w:noWrap/>
            <w:vAlign w:val="bottom"/>
            <w:hideMark/>
          </w:tcPr>
          <w:p w14:paraId="05552A86" w14:textId="77777777" w:rsidR="0018132C" w:rsidRDefault="0018132C">
            <w:pPr>
              <w:rPr>
                <w:rFonts w:ascii="Calibri" w:hAnsi="Calibri" w:cs="Calibri"/>
                <w:color w:val="000000"/>
                <w:sz w:val="22"/>
                <w:szCs w:val="22"/>
              </w:rPr>
            </w:pPr>
            <w:r>
              <w:rPr>
                <w:rFonts w:ascii="Calibri" w:hAnsi="Calibri" w:cs="Calibri"/>
                <w:color w:val="000000"/>
                <w:sz w:val="22"/>
                <w:szCs w:val="22"/>
              </w:rPr>
              <w:t>DTA 1040</w:t>
            </w:r>
          </w:p>
        </w:tc>
        <w:tc>
          <w:tcPr>
            <w:tcW w:w="3375" w:type="dxa"/>
            <w:tcBorders>
              <w:top w:val="nil"/>
              <w:left w:val="nil"/>
              <w:bottom w:val="single" w:sz="4" w:space="0" w:color="auto"/>
              <w:right w:val="single" w:sz="4" w:space="0" w:color="auto"/>
            </w:tcBorders>
            <w:noWrap/>
            <w:vAlign w:val="bottom"/>
            <w:hideMark/>
          </w:tcPr>
          <w:p w14:paraId="2F4D0463" w14:textId="77777777" w:rsidR="0018132C" w:rsidRDefault="0018132C">
            <w:pPr>
              <w:rPr>
                <w:rFonts w:ascii="Calibri" w:hAnsi="Calibri" w:cs="Calibri"/>
                <w:color w:val="000000"/>
                <w:sz w:val="22"/>
                <w:szCs w:val="22"/>
              </w:rPr>
            </w:pPr>
            <w:r>
              <w:rPr>
                <w:rFonts w:ascii="Calibri" w:hAnsi="Calibri" w:cs="Calibri"/>
                <w:color w:val="000000"/>
                <w:sz w:val="22"/>
                <w:szCs w:val="22"/>
              </w:rPr>
              <w:t>Head and Neck Anatomy</w:t>
            </w:r>
          </w:p>
        </w:tc>
        <w:tc>
          <w:tcPr>
            <w:tcW w:w="1203" w:type="dxa"/>
            <w:tcBorders>
              <w:top w:val="nil"/>
              <w:left w:val="nil"/>
              <w:bottom w:val="single" w:sz="4" w:space="0" w:color="auto"/>
              <w:right w:val="single" w:sz="4" w:space="0" w:color="auto"/>
            </w:tcBorders>
            <w:noWrap/>
            <w:vAlign w:val="bottom"/>
            <w:hideMark/>
          </w:tcPr>
          <w:p w14:paraId="38AE1C29" w14:textId="77777777" w:rsidR="0018132C" w:rsidRDefault="0018132C">
            <w:pPr>
              <w:jc w:val="right"/>
              <w:rPr>
                <w:rFonts w:ascii="Calibri" w:hAnsi="Calibri" w:cs="Calibri"/>
                <w:color w:val="000000"/>
                <w:sz w:val="22"/>
                <w:szCs w:val="22"/>
              </w:rPr>
            </w:pPr>
            <w:r>
              <w:rPr>
                <w:rFonts w:ascii="Calibri" w:hAnsi="Calibri" w:cs="Calibri"/>
                <w:color w:val="000000"/>
                <w:sz w:val="22"/>
                <w:szCs w:val="22"/>
              </w:rPr>
              <w:t>40</w:t>
            </w:r>
          </w:p>
        </w:tc>
      </w:tr>
      <w:tr w:rsidR="0018132C" w14:paraId="0423BA43" w14:textId="77777777" w:rsidTr="0018132C">
        <w:trPr>
          <w:trHeight w:val="300"/>
        </w:trPr>
        <w:tc>
          <w:tcPr>
            <w:tcW w:w="1165" w:type="dxa"/>
            <w:tcBorders>
              <w:top w:val="nil"/>
              <w:left w:val="single" w:sz="4" w:space="0" w:color="auto"/>
              <w:bottom w:val="single" w:sz="4" w:space="0" w:color="auto"/>
              <w:right w:val="single" w:sz="4" w:space="0" w:color="auto"/>
            </w:tcBorders>
            <w:noWrap/>
            <w:vAlign w:val="bottom"/>
            <w:hideMark/>
          </w:tcPr>
          <w:p w14:paraId="33A18EC5" w14:textId="77777777" w:rsidR="0018132C" w:rsidRDefault="0018132C">
            <w:pPr>
              <w:rPr>
                <w:rFonts w:ascii="Calibri" w:hAnsi="Calibri" w:cs="Calibri"/>
                <w:color w:val="000000"/>
                <w:sz w:val="22"/>
                <w:szCs w:val="22"/>
              </w:rPr>
            </w:pPr>
            <w:r>
              <w:rPr>
                <w:rFonts w:ascii="Calibri" w:hAnsi="Calibri" w:cs="Calibri"/>
                <w:color w:val="000000"/>
                <w:sz w:val="22"/>
                <w:szCs w:val="22"/>
              </w:rPr>
              <w:t>DTA 1050</w:t>
            </w:r>
          </w:p>
        </w:tc>
        <w:tc>
          <w:tcPr>
            <w:tcW w:w="3375" w:type="dxa"/>
            <w:tcBorders>
              <w:top w:val="nil"/>
              <w:left w:val="nil"/>
              <w:bottom w:val="single" w:sz="4" w:space="0" w:color="auto"/>
              <w:right w:val="single" w:sz="4" w:space="0" w:color="auto"/>
            </w:tcBorders>
            <w:noWrap/>
            <w:vAlign w:val="bottom"/>
            <w:hideMark/>
          </w:tcPr>
          <w:p w14:paraId="57EEE9F1" w14:textId="77777777" w:rsidR="0018132C" w:rsidRDefault="0018132C">
            <w:pPr>
              <w:rPr>
                <w:rFonts w:ascii="Calibri" w:hAnsi="Calibri" w:cs="Calibri"/>
                <w:color w:val="000000"/>
                <w:sz w:val="22"/>
                <w:szCs w:val="22"/>
              </w:rPr>
            </w:pPr>
            <w:r>
              <w:rPr>
                <w:rFonts w:ascii="Calibri" w:hAnsi="Calibri" w:cs="Calibri"/>
                <w:color w:val="000000"/>
                <w:sz w:val="22"/>
                <w:szCs w:val="22"/>
              </w:rPr>
              <w:t>Embryology and Histology</w:t>
            </w:r>
          </w:p>
        </w:tc>
        <w:tc>
          <w:tcPr>
            <w:tcW w:w="1203" w:type="dxa"/>
            <w:tcBorders>
              <w:top w:val="nil"/>
              <w:left w:val="nil"/>
              <w:bottom w:val="single" w:sz="4" w:space="0" w:color="auto"/>
              <w:right w:val="single" w:sz="4" w:space="0" w:color="auto"/>
            </w:tcBorders>
            <w:noWrap/>
            <w:vAlign w:val="bottom"/>
            <w:hideMark/>
          </w:tcPr>
          <w:p w14:paraId="03919C3E" w14:textId="77777777" w:rsidR="0018132C" w:rsidRDefault="0018132C">
            <w:pPr>
              <w:jc w:val="right"/>
              <w:rPr>
                <w:rFonts w:ascii="Calibri" w:hAnsi="Calibri" w:cs="Calibri"/>
                <w:color w:val="000000"/>
                <w:sz w:val="22"/>
                <w:szCs w:val="22"/>
              </w:rPr>
            </w:pPr>
            <w:r>
              <w:rPr>
                <w:rFonts w:ascii="Calibri" w:hAnsi="Calibri" w:cs="Calibri"/>
                <w:color w:val="000000"/>
                <w:sz w:val="22"/>
                <w:szCs w:val="22"/>
              </w:rPr>
              <w:t>15</w:t>
            </w:r>
          </w:p>
        </w:tc>
      </w:tr>
      <w:tr w:rsidR="0018132C" w14:paraId="392EA7C5" w14:textId="77777777" w:rsidTr="0018132C">
        <w:trPr>
          <w:trHeight w:val="600"/>
        </w:trPr>
        <w:tc>
          <w:tcPr>
            <w:tcW w:w="1165" w:type="dxa"/>
            <w:tcBorders>
              <w:top w:val="nil"/>
              <w:left w:val="single" w:sz="4" w:space="0" w:color="auto"/>
              <w:bottom w:val="single" w:sz="4" w:space="0" w:color="auto"/>
              <w:right w:val="single" w:sz="4" w:space="0" w:color="auto"/>
            </w:tcBorders>
            <w:noWrap/>
            <w:hideMark/>
          </w:tcPr>
          <w:p w14:paraId="69AD579B" w14:textId="77777777" w:rsidR="0018132C" w:rsidRDefault="0018132C">
            <w:pPr>
              <w:rPr>
                <w:rFonts w:ascii="Calibri" w:hAnsi="Calibri" w:cs="Calibri"/>
                <w:color w:val="000000"/>
                <w:sz w:val="22"/>
                <w:szCs w:val="22"/>
              </w:rPr>
            </w:pPr>
            <w:r>
              <w:rPr>
                <w:rFonts w:ascii="Calibri" w:hAnsi="Calibri" w:cs="Calibri"/>
                <w:color w:val="000000"/>
                <w:sz w:val="22"/>
                <w:szCs w:val="22"/>
              </w:rPr>
              <w:t>DTA 1060</w:t>
            </w:r>
          </w:p>
        </w:tc>
        <w:tc>
          <w:tcPr>
            <w:tcW w:w="3375" w:type="dxa"/>
            <w:tcBorders>
              <w:top w:val="nil"/>
              <w:left w:val="nil"/>
              <w:bottom w:val="single" w:sz="4" w:space="0" w:color="auto"/>
              <w:right w:val="single" w:sz="4" w:space="0" w:color="auto"/>
            </w:tcBorders>
            <w:vAlign w:val="bottom"/>
            <w:hideMark/>
          </w:tcPr>
          <w:p w14:paraId="3A06C926" w14:textId="77777777" w:rsidR="0018132C" w:rsidRDefault="0018132C">
            <w:pPr>
              <w:rPr>
                <w:rFonts w:ascii="Calibri" w:hAnsi="Calibri" w:cs="Calibri"/>
                <w:color w:val="000000"/>
                <w:sz w:val="22"/>
                <w:szCs w:val="22"/>
              </w:rPr>
            </w:pPr>
            <w:r>
              <w:rPr>
                <w:rFonts w:ascii="Calibri" w:hAnsi="Calibri" w:cs="Calibri"/>
                <w:color w:val="000000"/>
                <w:sz w:val="22"/>
                <w:szCs w:val="22"/>
              </w:rPr>
              <w:t>Microbiology/Infection Control/</w:t>
            </w:r>
            <w:r>
              <w:rPr>
                <w:rFonts w:ascii="Calibri" w:hAnsi="Calibri" w:cs="Calibri"/>
                <w:color w:val="000000"/>
                <w:sz w:val="22"/>
                <w:szCs w:val="22"/>
              </w:rPr>
              <w:br/>
              <w:t>Hazardous Waste Mgt</w:t>
            </w:r>
          </w:p>
        </w:tc>
        <w:tc>
          <w:tcPr>
            <w:tcW w:w="1203" w:type="dxa"/>
            <w:tcBorders>
              <w:top w:val="nil"/>
              <w:left w:val="nil"/>
              <w:bottom w:val="single" w:sz="4" w:space="0" w:color="auto"/>
              <w:right w:val="single" w:sz="4" w:space="0" w:color="auto"/>
            </w:tcBorders>
            <w:noWrap/>
            <w:hideMark/>
          </w:tcPr>
          <w:p w14:paraId="315F899A" w14:textId="77777777" w:rsidR="0018132C" w:rsidRDefault="0018132C">
            <w:pPr>
              <w:jc w:val="right"/>
              <w:rPr>
                <w:rFonts w:ascii="Calibri" w:hAnsi="Calibri" w:cs="Calibri"/>
                <w:color w:val="000000"/>
                <w:sz w:val="22"/>
                <w:szCs w:val="22"/>
              </w:rPr>
            </w:pPr>
            <w:r>
              <w:rPr>
                <w:rFonts w:ascii="Calibri" w:hAnsi="Calibri" w:cs="Calibri"/>
                <w:color w:val="000000"/>
                <w:sz w:val="22"/>
                <w:szCs w:val="22"/>
              </w:rPr>
              <w:t>50</w:t>
            </w:r>
          </w:p>
        </w:tc>
      </w:tr>
      <w:tr w:rsidR="0018132C" w14:paraId="60A7788D" w14:textId="77777777" w:rsidTr="0018132C">
        <w:trPr>
          <w:trHeight w:val="300"/>
        </w:trPr>
        <w:tc>
          <w:tcPr>
            <w:tcW w:w="1165" w:type="dxa"/>
            <w:tcBorders>
              <w:top w:val="nil"/>
              <w:left w:val="single" w:sz="4" w:space="0" w:color="auto"/>
              <w:bottom w:val="single" w:sz="4" w:space="0" w:color="auto"/>
              <w:right w:val="single" w:sz="4" w:space="0" w:color="auto"/>
            </w:tcBorders>
            <w:noWrap/>
            <w:vAlign w:val="bottom"/>
            <w:hideMark/>
          </w:tcPr>
          <w:p w14:paraId="4DE70DB4" w14:textId="77777777" w:rsidR="0018132C" w:rsidRDefault="0018132C">
            <w:pPr>
              <w:rPr>
                <w:rFonts w:ascii="Calibri" w:hAnsi="Calibri" w:cs="Calibri"/>
                <w:color w:val="000000"/>
                <w:sz w:val="22"/>
                <w:szCs w:val="22"/>
              </w:rPr>
            </w:pPr>
            <w:r>
              <w:rPr>
                <w:rFonts w:ascii="Calibri" w:hAnsi="Calibri" w:cs="Calibri"/>
                <w:color w:val="000000"/>
                <w:sz w:val="22"/>
                <w:szCs w:val="22"/>
              </w:rPr>
              <w:t>DTA 1070</w:t>
            </w:r>
          </w:p>
        </w:tc>
        <w:tc>
          <w:tcPr>
            <w:tcW w:w="3375" w:type="dxa"/>
            <w:tcBorders>
              <w:top w:val="nil"/>
              <w:left w:val="nil"/>
              <w:bottom w:val="single" w:sz="4" w:space="0" w:color="auto"/>
              <w:right w:val="single" w:sz="4" w:space="0" w:color="auto"/>
            </w:tcBorders>
            <w:noWrap/>
            <w:vAlign w:val="bottom"/>
            <w:hideMark/>
          </w:tcPr>
          <w:p w14:paraId="340583C4" w14:textId="77777777" w:rsidR="0018132C" w:rsidRDefault="0018132C">
            <w:pPr>
              <w:rPr>
                <w:rFonts w:ascii="Calibri" w:hAnsi="Calibri" w:cs="Calibri"/>
                <w:color w:val="000000"/>
                <w:sz w:val="22"/>
                <w:szCs w:val="22"/>
              </w:rPr>
            </w:pPr>
            <w:r>
              <w:rPr>
                <w:rFonts w:ascii="Calibri" w:hAnsi="Calibri" w:cs="Calibri"/>
                <w:color w:val="000000"/>
                <w:sz w:val="22"/>
                <w:szCs w:val="22"/>
              </w:rPr>
              <w:t>Oral Pathology</w:t>
            </w:r>
          </w:p>
        </w:tc>
        <w:tc>
          <w:tcPr>
            <w:tcW w:w="1203" w:type="dxa"/>
            <w:tcBorders>
              <w:top w:val="nil"/>
              <w:left w:val="nil"/>
              <w:bottom w:val="single" w:sz="4" w:space="0" w:color="auto"/>
              <w:right w:val="single" w:sz="4" w:space="0" w:color="auto"/>
            </w:tcBorders>
            <w:noWrap/>
            <w:vAlign w:val="bottom"/>
            <w:hideMark/>
          </w:tcPr>
          <w:p w14:paraId="529CB3B8" w14:textId="77777777" w:rsidR="0018132C" w:rsidRDefault="0018132C">
            <w:pPr>
              <w:jc w:val="right"/>
              <w:rPr>
                <w:rFonts w:ascii="Calibri" w:hAnsi="Calibri" w:cs="Calibri"/>
                <w:color w:val="000000"/>
                <w:sz w:val="22"/>
                <w:szCs w:val="22"/>
              </w:rPr>
            </w:pPr>
            <w:r>
              <w:rPr>
                <w:rFonts w:ascii="Calibri" w:hAnsi="Calibri" w:cs="Calibri"/>
                <w:color w:val="000000"/>
                <w:sz w:val="22"/>
                <w:szCs w:val="22"/>
              </w:rPr>
              <w:t>26</w:t>
            </w:r>
          </w:p>
        </w:tc>
      </w:tr>
      <w:tr w:rsidR="0018132C" w14:paraId="4CCBD88E" w14:textId="77777777" w:rsidTr="0018132C">
        <w:trPr>
          <w:trHeight w:val="300"/>
        </w:trPr>
        <w:tc>
          <w:tcPr>
            <w:tcW w:w="1165" w:type="dxa"/>
            <w:tcBorders>
              <w:top w:val="nil"/>
              <w:left w:val="single" w:sz="4" w:space="0" w:color="auto"/>
              <w:bottom w:val="single" w:sz="4" w:space="0" w:color="auto"/>
              <w:right w:val="single" w:sz="4" w:space="0" w:color="auto"/>
            </w:tcBorders>
            <w:noWrap/>
            <w:vAlign w:val="bottom"/>
            <w:hideMark/>
          </w:tcPr>
          <w:p w14:paraId="13C8A9D8" w14:textId="3B525116" w:rsidR="0018132C" w:rsidRPr="00E04D58" w:rsidRDefault="0018132C">
            <w:pPr>
              <w:rPr>
                <w:rFonts w:ascii="Calibri" w:hAnsi="Calibri" w:cs="Calibri"/>
                <w:color w:val="000000"/>
                <w:sz w:val="22"/>
                <w:szCs w:val="22"/>
              </w:rPr>
            </w:pPr>
            <w:r w:rsidRPr="00E04D58">
              <w:rPr>
                <w:rFonts w:ascii="Calibri" w:hAnsi="Calibri" w:cs="Calibri"/>
                <w:color w:val="000000"/>
                <w:sz w:val="22"/>
                <w:szCs w:val="22"/>
              </w:rPr>
              <w:t>DTA 108</w:t>
            </w:r>
            <w:r w:rsidR="00E57C37" w:rsidRPr="00E04D58">
              <w:rPr>
                <w:rFonts w:ascii="Calibri" w:hAnsi="Calibri" w:cs="Calibri"/>
                <w:color w:val="000000"/>
                <w:sz w:val="22"/>
                <w:szCs w:val="22"/>
              </w:rPr>
              <w:t>1</w:t>
            </w:r>
          </w:p>
        </w:tc>
        <w:tc>
          <w:tcPr>
            <w:tcW w:w="3375" w:type="dxa"/>
            <w:tcBorders>
              <w:top w:val="nil"/>
              <w:left w:val="nil"/>
              <w:bottom w:val="single" w:sz="4" w:space="0" w:color="auto"/>
              <w:right w:val="single" w:sz="4" w:space="0" w:color="auto"/>
            </w:tcBorders>
            <w:noWrap/>
            <w:vAlign w:val="bottom"/>
            <w:hideMark/>
          </w:tcPr>
          <w:p w14:paraId="1428772C" w14:textId="77777777" w:rsidR="0018132C" w:rsidRDefault="0018132C">
            <w:pPr>
              <w:rPr>
                <w:rFonts w:ascii="Calibri" w:hAnsi="Calibri" w:cs="Calibri"/>
                <w:color w:val="000000"/>
                <w:sz w:val="22"/>
                <w:szCs w:val="22"/>
              </w:rPr>
            </w:pPr>
            <w:r>
              <w:rPr>
                <w:rFonts w:ascii="Calibri" w:hAnsi="Calibri" w:cs="Calibri"/>
                <w:color w:val="000000"/>
                <w:sz w:val="22"/>
                <w:szCs w:val="22"/>
              </w:rPr>
              <w:t>Oral Diagnosis</w:t>
            </w:r>
          </w:p>
        </w:tc>
        <w:tc>
          <w:tcPr>
            <w:tcW w:w="1203" w:type="dxa"/>
            <w:tcBorders>
              <w:top w:val="nil"/>
              <w:left w:val="nil"/>
              <w:bottom w:val="single" w:sz="4" w:space="0" w:color="auto"/>
              <w:right w:val="single" w:sz="4" w:space="0" w:color="auto"/>
            </w:tcBorders>
            <w:noWrap/>
            <w:vAlign w:val="bottom"/>
            <w:hideMark/>
          </w:tcPr>
          <w:p w14:paraId="6F709332" w14:textId="77777777" w:rsidR="0018132C" w:rsidRDefault="0018132C">
            <w:pPr>
              <w:jc w:val="right"/>
              <w:rPr>
                <w:rFonts w:ascii="Calibri" w:hAnsi="Calibri" w:cs="Calibri"/>
                <w:color w:val="000000"/>
                <w:sz w:val="22"/>
                <w:szCs w:val="22"/>
              </w:rPr>
            </w:pPr>
            <w:r>
              <w:rPr>
                <w:rFonts w:ascii="Calibri" w:hAnsi="Calibri" w:cs="Calibri"/>
                <w:color w:val="000000"/>
                <w:sz w:val="22"/>
                <w:szCs w:val="22"/>
              </w:rPr>
              <w:t>40</w:t>
            </w:r>
          </w:p>
        </w:tc>
      </w:tr>
      <w:tr w:rsidR="0018132C" w14:paraId="1963866B" w14:textId="77777777" w:rsidTr="0018132C">
        <w:trPr>
          <w:trHeight w:val="300"/>
        </w:trPr>
        <w:tc>
          <w:tcPr>
            <w:tcW w:w="1165" w:type="dxa"/>
            <w:tcBorders>
              <w:top w:val="nil"/>
              <w:left w:val="single" w:sz="4" w:space="0" w:color="auto"/>
              <w:bottom w:val="single" w:sz="4" w:space="0" w:color="auto"/>
              <w:right w:val="single" w:sz="4" w:space="0" w:color="auto"/>
            </w:tcBorders>
            <w:noWrap/>
            <w:vAlign w:val="bottom"/>
            <w:hideMark/>
          </w:tcPr>
          <w:p w14:paraId="433F8EEF" w14:textId="1E2D6499" w:rsidR="0018132C" w:rsidRPr="00E04D58" w:rsidRDefault="0018132C">
            <w:pPr>
              <w:rPr>
                <w:rFonts w:ascii="Calibri" w:hAnsi="Calibri" w:cs="Calibri"/>
                <w:color w:val="000000"/>
                <w:sz w:val="22"/>
                <w:szCs w:val="22"/>
              </w:rPr>
            </w:pPr>
            <w:r w:rsidRPr="00E04D58">
              <w:rPr>
                <w:rFonts w:ascii="Calibri" w:hAnsi="Calibri" w:cs="Calibri"/>
                <w:color w:val="000000"/>
                <w:sz w:val="22"/>
                <w:szCs w:val="22"/>
              </w:rPr>
              <w:t>DTA 109</w:t>
            </w:r>
            <w:r w:rsidR="00E57C37" w:rsidRPr="00E04D58">
              <w:rPr>
                <w:rFonts w:ascii="Calibri" w:hAnsi="Calibri" w:cs="Calibri"/>
                <w:color w:val="000000"/>
                <w:sz w:val="22"/>
                <w:szCs w:val="22"/>
              </w:rPr>
              <w:t>1</w:t>
            </w:r>
          </w:p>
        </w:tc>
        <w:tc>
          <w:tcPr>
            <w:tcW w:w="3375" w:type="dxa"/>
            <w:tcBorders>
              <w:top w:val="nil"/>
              <w:left w:val="nil"/>
              <w:bottom w:val="single" w:sz="4" w:space="0" w:color="auto"/>
              <w:right w:val="single" w:sz="4" w:space="0" w:color="auto"/>
            </w:tcBorders>
            <w:noWrap/>
            <w:vAlign w:val="bottom"/>
            <w:hideMark/>
          </w:tcPr>
          <w:p w14:paraId="785B4E5F" w14:textId="77777777" w:rsidR="0018132C" w:rsidRDefault="0018132C">
            <w:pPr>
              <w:rPr>
                <w:rFonts w:ascii="Calibri" w:hAnsi="Calibri" w:cs="Calibri"/>
                <w:color w:val="000000"/>
                <w:sz w:val="22"/>
                <w:szCs w:val="22"/>
              </w:rPr>
            </w:pPr>
            <w:r>
              <w:rPr>
                <w:rFonts w:ascii="Calibri" w:hAnsi="Calibri" w:cs="Calibri"/>
                <w:color w:val="000000"/>
                <w:sz w:val="22"/>
                <w:szCs w:val="22"/>
              </w:rPr>
              <w:t>Prevention &amp; Nutrition</w:t>
            </w:r>
          </w:p>
        </w:tc>
        <w:tc>
          <w:tcPr>
            <w:tcW w:w="1203" w:type="dxa"/>
            <w:tcBorders>
              <w:top w:val="nil"/>
              <w:left w:val="nil"/>
              <w:bottom w:val="single" w:sz="4" w:space="0" w:color="auto"/>
              <w:right w:val="single" w:sz="4" w:space="0" w:color="auto"/>
            </w:tcBorders>
            <w:noWrap/>
            <w:vAlign w:val="bottom"/>
            <w:hideMark/>
          </w:tcPr>
          <w:p w14:paraId="61DA93C3" w14:textId="77777777" w:rsidR="0018132C" w:rsidRDefault="0018132C">
            <w:pPr>
              <w:jc w:val="right"/>
              <w:rPr>
                <w:rFonts w:ascii="Calibri" w:hAnsi="Calibri" w:cs="Calibri"/>
                <w:color w:val="000000"/>
                <w:sz w:val="22"/>
                <w:szCs w:val="22"/>
              </w:rPr>
            </w:pPr>
            <w:r>
              <w:rPr>
                <w:rFonts w:ascii="Calibri" w:hAnsi="Calibri" w:cs="Calibri"/>
                <w:color w:val="000000"/>
                <w:sz w:val="22"/>
                <w:szCs w:val="22"/>
              </w:rPr>
              <w:t>25</w:t>
            </w:r>
          </w:p>
        </w:tc>
      </w:tr>
      <w:tr w:rsidR="0018132C" w14:paraId="240EAC7C" w14:textId="77777777" w:rsidTr="0018132C">
        <w:trPr>
          <w:trHeight w:val="300"/>
        </w:trPr>
        <w:tc>
          <w:tcPr>
            <w:tcW w:w="1165" w:type="dxa"/>
            <w:tcBorders>
              <w:top w:val="nil"/>
              <w:left w:val="single" w:sz="4" w:space="0" w:color="auto"/>
              <w:bottom w:val="single" w:sz="4" w:space="0" w:color="auto"/>
              <w:right w:val="single" w:sz="4" w:space="0" w:color="auto"/>
            </w:tcBorders>
            <w:noWrap/>
            <w:vAlign w:val="bottom"/>
            <w:hideMark/>
          </w:tcPr>
          <w:p w14:paraId="1A2883E6" w14:textId="1110759E" w:rsidR="0018132C" w:rsidRPr="00E04D58" w:rsidRDefault="0018132C">
            <w:pPr>
              <w:rPr>
                <w:rFonts w:ascii="Calibri" w:hAnsi="Calibri" w:cs="Calibri"/>
                <w:color w:val="000000"/>
                <w:sz w:val="22"/>
                <w:szCs w:val="22"/>
              </w:rPr>
            </w:pPr>
            <w:r w:rsidRPr="00E04D58">
              <w:rPr>
                <w:rFonts w:ascii="Calibri" w:hAnsi="Calibri" w:cs="Calibri"/>
                <w:color w:val="000000"/>
                <w:sz w:val="22"/>
                <w:szCs w:val="22"/>
              </w:rPr>
              <w:t>DTA 110</w:t>
            </w:r>
            <w:r w:rsidR="00E57C37" w:rsidRPr="00E04D58">
              <w:rPr>
                <w:rFonts w:ascii="Calibri" w:hAnsi="Calibri" w:cs="Calibri"/>
                <w:color w:val="000000"/>
                <w:sz w:val="22"/>
                <w:szCs w:val="22"/>
              </w:rPr>
              <w:t>1</w:t>
            </w:r>
          </w:p>
        </w:tc>
        <w:tc>
          <w:tcPr>
            <w:tcW w:w="3375" w:type="dxa"/>
            <w:tcBorders>
              <w:top w:val="nil"/>
              <w:left w:val="nil"/>
              <w:bottom w:val="single" w:sz="4" w:space="0" w:color="auto"/>
              <w:right w:val="single" w:sz="4" w:space="0" w:color="auto"/>
            </w:tcBorders>
            <w:noWrap/>
            <w:vAlign w:val="bottom"/>
            <w:hideMark/>
          </w:tcPr>
          <w:p w14:paraId="1F58DDE8" w14:textId="77777777" w:rsidR="0018132C" w:rsidRDefault="0018132C">
            <w:pPr>
              <w:rPr>
                <w:rFonts w:ascii="Calibri" w:hAnsi="Calibri" w:cs="Calibri"/>
                <w:color w:val="000000"/>
                <w:sz w:val="22"/>
                <w:szCs w:val="22"/>
              </w:rPr>
            </w:pPr>
            <w:r>
              <w:rPr>
                <w:rFonts w:ascii="Calibri" w:hAnsi="Calibri" w:cs="Calibri"/>
                <w:color w:val="000000"/>
                <w:sz w:val="22"/>
                <w:szCs w:val="22"/>
              </w:rPr>
              <w:t>Office Emergencies</w:t>
            </w:r>
          </w:p>
        </w:tc>
        <w:tc>
          <w:tcPr>
            <w:tcW w:w="1203" w:type="dxa"/>
            <w:tcBorders>
              <w:top w:val="nil"/>
              <w:left w:val="nil"/>
              <w:bottom w:val="single" w:sz="4" w:space="0" w:color="auto"/>
              <w:right w:val="single" w:sz="4" w:space="0" w:color="auto"/>
            </w:tcBorders>
            <w:noWrap/>
            <w:vAlign w:val="bottom"/>
            <w:hideMark/>
          </w:tcPr>
          <w:p w14:paraId="2F45CE78" w14:textId="77777777" w:rsidR="0018132C" w:rsidRDefault="0018132C">
            <w:pPr>
              <w:jc w:val="right"/>
              <w:rPr>
                <w:rFonts w:ascii="Calibri" w:hAnsi="Calibri" w:cs="Calibri"/>
                <w:color w:val="000000"/>
                <w:sz w:val="22"/>
                <w:szCs w:val="22"/>
              </w:rPr>
            </w:pPr>
            <w:r>
              <w:rPr>
                <w:rFonts w:ascii="Calibri" w:hAnsi="Calibri" w:cs="Calibri"/>
                <w:color w:val="000000"/>
                <w:sz w:val="22"/>
                <w:szCs w:val="22"/>
              </w:rPr>
              <w:t>24</w:t>
            </w:r>
          </w:p>
        </w:tc>
      </w:tr>
      <w:tr w:rsidR="0018132C" w14:paraId="6173B47C" w14:textId="77777777" w:rsidTr="0018132C">
        <w:trPr>
          <w:trHeight w:val="300"/>
        </w:trPr>
        <w:tc>
          <w:tcPr>
            <w:tcW w:w="1165" w:type="dxa"/>
            <w:tcBorders>
              <w:top w:val="nil"/>
              <w:left w:val="single" w:sz="4" w:space="0" w:color="auto"/>
              <w:bottom w:val="single" w:sz="4" w:space="0" w:color="auto"/>
              <w:right w:val="single" w:sz="4" w:space="0" w:color="auto"/>
            </w:tcBorders>
            <w:noWrap/>
            <w:vAlign w:val="bottom"/>
            <w:hideMark/>
          </w:tcPr>
          <w:p w14:paraId="61FBD12F" w14:textId="77777777" w:rsidR="0018132C" w:rsidRPr="00E04D58" w:rsidRDefault="0018132C">
            <w:pPr>
              <w:rPr>
                <w:rFonts w:ascii="Calibri" w:hAnsi="Calibri" w:cs="Calibri"/>
                <w:color w:val="000000"/>
                <w:sz w:val="22"/>
                <w:szCs w:val="22"/>
              </w:rPr>
            </w:pPr>
            <w:r w:rsidRPr="00E04D58">
              <w:rPr>
                <w:rFonts w:ascii="Calibri" w:hAnsi="Calibri" w:cs="Calibri"/>
                <w:color w:val="000000"/>
                <w:sz w:val="22"/>
                <w:szCs w:val="22"/>
              </w:rPr>
              <w:t>DTA 1110</w:t>
            </w:r>
          </w:p>
        </w:tc>
        <w:tc>
          <w:tcPr>
            <w:tcW w:w="3375" w:type="dxa"/>
            <w:tcBorders>
              <w:top w:val="nil"/>
              <w:left w:val="nil"/>
              <w:bottom w:val="single" w:sz="4" w:space="0" w:color="auto"/>
              <w:right w:val="single" w:sz="4" w:space="0" w:color="auto"/>
            </w:tcBorders>
            <w:noWrap/>
            <w:vAlign w:val="bottom"/>
            <w:hideMark/>
          </w:tcPr>
          <w:p w14:paraId="1494E480" w14:textId="77777777" w:rsidR="0018132C" w:rsidRDefault="0018132C">
            <w:pPr>
              <w:rPr>
                <w:rFonts w:ascii="Calibri" w:hAnsi="Calibri" w:cs="Calibri"/>
                <w:color w:val="000000"/>
                <w:sz w:val="22"/>
                <w:szCs w:val="22"/>
              </w:rPr>
            </w:pPr>
            <w:r>
              <w:rPr>
                <w:rFonts w:ascii="Calibri" w:hAnsi="Calibri" w:cs="Calibri"/>
                <w:color w:val="000000"/>
                <w:sz w:val="22"/>
                <w:szCs w:val="22"/>
              </w:rPr>
              <w:t>Pharmacology</w:t>
            </w:r>
          </w:p>
        </w:tc>
        <w:tc>
          <w:tcPr>
            <w:tcW w:w="1203" w:type="dxa"/>
            <w:tcBorders>
              <w:top w:val="nil"/>
              <w:left w:val="nil"/>
              <w:bottom w:val="single" w:sz="4" w:space="0" w:color="auto"/>
              <w:right w:val="single" w:sz="4" w:space="0" w:color="auto"/>
            </w:tcBorders>
            <w:noWrap/>
            <w:vAlign w:val="bottom"/>
            <w:hideMark/>
          </w:tcPr>
          <w:p w14:paraId="2F0EAF9C" w14:textId="77777777" w:rsidR="0018132C" w:rsidRDefault="0018132C">
            <w:pPr>
              <w:jc w:val="right"/>
              <w:rPr>
                <w:rFonts w:ascii="Calibri" w:hAnsi="Calibri" w:cs="Calibri"/>
                <w:color w:val="000000"/>
                <w:sz w:val="22"/>
                <w:szCs w:val="22"/>
              </w:rPr>
            </w:pPr>
            <w:r>
              <w:rPr>
                <w:rFonts w:ascii="Calibri" w:hAnsi="Calibri" w:cs="Calibri"/>
                <w:color w:val="000000"/>
                <w:sz w:val="22"/>
                <w:szCs w:val="22"/>
              </w:rPr>
              <w:t>18</w:t>
            </w:r>
          </w:p>
        </w:tc>
      </w:tr>
      <w:tr w:rsidR="0018132C" w14:paraId="5B95CE67" w14:textId="77777777" w:rsidTr="0018132C">
        <w:trPr>
          <w:trHeight w:val="300"/>
        </w:trPr>
        <w:tc>
          <w:tcPr>
            <w:tcW w:w="1165" w:type="dxa"/>
            <w:tcBorders>
              <w:top w:val="nil"/>
              <w:left w:val="single" w:sz="4" w:space="0" w:color="auto"/>
              <w:bottom w:val="single" w:sz="4" w:space="0" w:color="auto"/>
              <w:right w:val="single" w:sz="4" w:space="0" w:color="auto"/>
            </w:tcBorders>
            <w:noWrap/>
            <w:vAlign w:val="bottom"/>
            <w:hideMark/>
          </w:tcPr>
          <w:p w14:paraId="2EDFD775" w14:textId="344E476B" w:rsidR="0018132C" w:rsidRPr="00E04D58" w:rsidRDefault="0018132C">
            <w:pPr>
              <w:rPr>
                <w:rFonts w:ascii="Calibri" w:hAnsi="Calibri" w:cs="Calibri"/>
                <w:color w:val="000000"/>
                <w:sz w:val="22"/>
                <w:szCs w:val="22"/>
              </w:rPr>
            </w:pPr>
            <w:r w:rsidRPr="00E04D58">
              <w:rPr>
                <w:rFonts w:ascii="Calibri" w:hAnsi="Calibri" w:cs="Calibri"/>
                <w:color w:val="000000"/>
                <w:sz w:val="22"/>
                <w:szCs w:val="22"/>
              </w:rPr>
              <w:t>DTA 112</w:t>
            </w:r>
            <w:r w:rsidR="00E57C37" w:rsidRPr="00E04D58">
              <w:rPr>
                <w:rFonts w:ascii="Calibri" w:hAnsi="Calibri" w:cs="Calibri"/>
                <w:color w:val="000000"/>
                <w:sz w:val="22"/>
                <w:szCs w:val="22"/>
              </w:rPr>
              <w:t>1</w:t>
            </w:r>
          </w:p>
        </w:tc>
        <w:tc>
          <w:tcPr>
            <w:tcW w:w="3375" w:type="dxa"/>
            <w:tcBorders>
              <w:top w:val="nil"/>
              <w:left w:val="nil"/>
              <w:bottom w:val="single" w:sz="4" w:space="0" w:color="auto"/>
              <w:right w:val="single" w:sz="4" w:space="0" w:color="auto"/>
            </w:tcBorders>
            <w:noWrap/>
            <w:vAlign w:val="bottom"/>
            <w:hideMark/>
          </w:tcPr>
          <w:p w14:paraId="5C59783F" w14:textId="77777777" w:rsidR="0018132C" w:rsidRDefault="0018132C">
            <w:pPr>
              <w:rPr>
                <w:rFonts w:ascii="Calibri" w:hAnsi="Calibri" w:cs="Calibri"/>
                <w:color w:val="000000"/>
                <w:sz w:val="22"/>
                <w:szCs w:val="22"/>
              </w:rPr>
            </w:pPr>
            <w:r>
              <w:rPr>
                <w:rFonts w:ascii="Calibri" w:hAnsi="Calibri" w:cs="Calibri"/>
                <w:color w:val="000000"/>
                <w:sz w:val="22"/>
                <w:szCs w:val="22"/>
              </w:rPr>
              <w:t>Operative I</w:t>
            </w:r>
          </w:p>
        </w:tc>
        <w:tc>
          <w:tcPr>
            <w:tcW w:w="1203" w:type="dxa"/>
            <w:tcBorders>
              <w:top w:val="nil"/>
              <w:left w:val="nil"/>
              <w:bottom w:val="single" w:sz="4" w:space="0" w:color="auto"/>
              <w:right w:val="single" w:sz="4" w:space="0" w:color="auto"/>
            </w:tcBorders>
            <w:noWrap/>
            <w:vAlign w:val="bottom"/>
            <w:hideMark/>
          </w:tcPr>
          <w:p w14:paraId="6F66F36F" w14:textId="77777777" w:rsidR="0018132C" w:rsidRDefault="0018132C">
            <w:pPr>
              <w:jc w:val="right"/>
              <w:rPr>
                <w:rFonts w:ascii="Calibri" w:hAnsi="Calibri" w:cs="Calibri"/>
                <w:color w:val="000000"/>
                <w:sz w:val="22"/>
                <w:szCs w:val="22"/>
              </w:rPr>
            </w:pPr>
            <w:r>
              <w:rPr>
                <w:rFonts w:ascii="Calibri" w:hAnsi="Calibri" w:cs="Calibri"/>
                <w:color w:val="000000"/>
                <w:sz w:val="22"/>
                <w:szCs w:val="22"/>
              </w:rPr>
              <w:t>40</w:t>
            </w:r>
          </w:p>
        </w:tc>
      </w:tr>
      <w:tr w:rsidR="0018132C" w14:paraId="76E90B89" w14:textId="77777777" w:rsidTr="0018132C">
        <w:trPr>
          <w:trHeight w:val="300"/>
        </w:trPr>
        <w:tc>
          <w:tcPr>
            <w:tcW w:w="1165" w:type="dxa"/>
            <w:tcBorders>
              <w:top w:val="nil"/>
              <w:left w:val="single" w:sz="4" w:space="0" w:color="auto"/>
              <w:bottom w:val="single" w:sz="4" w:space="0" w:color="auto"/>
              <w:right w:val="single" w:sz="4" w:space="0" w:color="auto"/>
            </w:tcBorders>
            <w:noWrap/>
            <w:vAlign w:val="bottom"/>
            <w:hideMark/>
          </w:tcPr>
          <w:p w14:paraId="1D1C209C" w14:textId="77777777" w:rsidR="0018132C" w:rsidRPr="00E04D58" w:rsidRDefault="0018132C">
            <w:pPr>
              <w:rPr>
                <w:rFonts w:ascii="Calibri" w:hAnsi="Calibri" w:cs="Calibri"/>
                <w:color w:val="000000"/>
                <w:sz w:val="22"/>
                <w:szCs w:val="22"/>
              </w:rPr>
            </w:pPr>
            <w:r w:rsidRPr="00E04D58">
              <w:rPr>
                <w:rFonts w:ascii="Calibri" w:hAnsi="Calibri" w:cs="Calibri"/>
                <w:color w:val="000000"/>
                <w:sz w:val="22"/>
                <w:szCs w:val="22"/>
              </w:rPr>
              <w:t>DTA 1130</w:t>
            </w:r>
          </w:p>
        </w:tc>
        <w:tc>
          <w:tcPr>
            <w:tcW w:w="3375" w:type="dxa"/>
            <w:tcBorders>
              <w:top w:val="nil"/>
              <w:left w:val="nil"/>
              <w:bottom w:val="single" w:sz="4" w:space="0" w:color="auto"/>
              <w:right w:val="single" w:sz="4" w:space="0" w:color="auto"/>
            </w:tcBorders>
            <w:noWrap/>
            <w:vAlign w:val="bottom"/>
            <w:hideMark/>
          </w:tcPr>
          <w:p w14:paraId="5B1BB652" w14:textId="77777777" w:rsidR="0018132C" w:rsidRDefault="0018132C">
            <w:pPr>
              <w:rPr>
                <w:rFonts w:ascii="Calibri" w:hAnsi="Calibri" w:cs="Calibri"/>
                <w:color w:val="000000"/>
                <w:sz w:val="22"/>
                <w:szCs w:val="22"/>
              </w:rPr>
            </w:pPr>
            <w:r>
              <w:rPr>
                <w:rFonts w:ascii="Calibri" w:hAnsi="Calibri" w:cs="Calibri"/>
                <w:color w:val="000000"/>
                <w:sz w:val="22"/>
                <w:szCs w:val="22"/>
              </w:rPr>
              <w:t>Communication/Psychology</w:t>
            </w:r>
          </w:p>
        </w:tc>
        <w:tc>
          <w:tcPr>
            <w:tcW w:w="1203" w:type="dxa"/>
            <w:tcBorders>
              <w:top w:val="nil"/>
              <w:left w:val="nil"/>
              <w:bottom w:val="single" w:sz="4" w:space="0" w:color="auto"/>
              <w:right w:val="single" w:sz="4" w:space="0" w:color="auto"/>
            </w:tcBorders>
            <w:noWrap/>
            <w:vAlign w:val="bottom"/>
            <w:hideMark/>
          </w:tcPr>
          <w:p w14:paraId="512E43BA" w14:textId="77777777" w:rsidR="0018132C" w:rsidRDefault="0018132C">
            <w:pPr>
              <w:jc w:val="right"/>
              <w:rPr>
                <w:rFonts w:ascii="Calibri" w:hAnsi="Calibri" w:cs="Calibri"/>
                <w:color w:val="000000"/>
                <w:sz w:val="22"/>
                <w:szCs w:val="22"/>
              </w:rPr>
            </w:pPr>
            <w:r>
              <w:rPr>
                <w:rFonts w:ascii="Calibri" w:hAnsi="Calibri" w:cs="Calibri"/>
                <w:color w:val="000000"/>
                <w:sz w:val="22"/>
                <w:szCs w:val="22"/>
              </w:rPr>
              <w:t>28</w:t>
            </w:r>
          </w:p>
        </w:tc>
      </w:tr>
      <w:tr w:rsidR="0018132C" w14:paraId="5344AE53" w14:textId="77777777" w:rsidTr="0018132C">
        <w:trPr>
          <w:trHeight w:val="300"/>
        </w:trPr>
        <w:tc>
          <w:tcPr>
            <w:tcW w:w="1165" w:type="dxa"/>
            <w:tcBorders>
              <w:top w:val="nil"/>
              <w:left w:val="single" w:sz="4" w:space="0" w:color="auto"/>
              <w:bottom w:val="single" w:sz="4" w:space="0" w:color="auto"/>
              <w:right w:val="single" w:sz="4" w:space="0" w:color="auto"/>
            </w:tcBorders>
            <w:noWrap/>
            <w:vAlign w:val="bottom"/>
            <w:hideMark/>
          </w:tcPr>
          <w:p w14:paraId="656C8638" w14:textId="13B6C96C" w:rsidR="0018132C" w:rsidRPr="00E04D58" w:rsidRDefault="0018132C">
            <w:pPr>
              <w:rPr>
                <w:rFonts w:ascii="Calibri" w:hAnsi="Calibri" w:cs="Calibri"/>
                <w:color w:val="000000"/>
                <w:sz w:val="22"/>
                <w:szCs w:val="22"/>
              </w:rPr>
            </w:pPr>
            <w:r w:rsidRPr="00E04D58">
              <w:rPr>
                <w:rFonts w:ascii="Calibri" w:hAnsi="Calibri" w:cs="Calibri"/>
                <w:color w:val="000000"/>
                <w:sz w:val="22"/>
                <w:szCs w:val="22"/>
              </w:rPr>
              <w:t>DTA 201</w:t>
            </w:r>
            <w:r w:rsidR="00E57C37" w:rsidRPr="00E04D58">
              <w:rPr>
                <w:rFonts w:ascii="Calibri" w:hAnsi="Calibri" w:cs="Calibri"/>
                <w:color w:val="000000"/>
                <w:sz w:val="22"/>
                <w:szCs w:val="22"/>
              </w:rPr>
              <w:t>1</w:t>
            </w:r>
          </w:p>
        </w:tc>
        <w:tc>
          <w:tcPr>
            <w:tcW w:w="3375" w:type="dxa"/>
            <w:tcBorders>
              <w:top w:val="nil"/>
              <w:left w:val="nil"/>
              <w:bottom w:val="single" w:sz="4" w:space="0" w:color="auto"/>
              <w:right w:val="single" w:sz="4" w:space="0" w:color="auto"/>
            </w:tcBorders>
            <w:noWrap/>
            <w:vAlign w:val="bottom"/>
            <w:hideMark/>
          </w:tcPr>
          <w:p w14:paraId="0F661180" w14:textId="77777777" w:rsidR="0018132C" w:rsidRDefault="0018132C">
            <w:pPr>
              <w:rPr>
                <w:rFonts w:ascii="Calibri" w:hAnsi="Calibri" w:cs="Calibri"/>
                <w:color w:val="000000"/>
                <w:sz w:val="22"/>
                <w:szCs w:val="22"/>
              </w:rPr>
            </w:pPr>
            <w:r>
              <w:rPr>
                <w:rFonts w:ascii="Calibri" w:hAnsi="Calibri" w:cs="Calibri"/>
                <w:color w:val="000000"/>
                <w:sz w:val="22"/>
                <w:szCs w:val="22"/>
              </w:rPr>
              <w:t>Dental Materials I</w:t>
            </w:r>
          </w:p>
        </w:tc>
        <w:tc>
          <w:tcPr>
            <w:tcW w:w="1203" w:type="dxa"/>
            <w:tcBorders>
              <w:top w:val="nil"/>
              <w:left w:val="nil"/>
              <w:bottom w:val="single" w:sz="4" w:space="0" w:color="auto"/>
              <w:right w:val="single" w:sz="4" w:space="0" w:color="auto"/>
            </w:tcBorders>
            <w:noWrap/>
            <w:vAlign w:val="bottom"/>
            <w:hideMark/>
          </w:tcPr>
          <w:p w14:paraId="59BA1857" w14:textId="77777777" w:rsidR="0018132C" w:rsidRDefault="0018132C">
            <w:pPr>
              <w:jc w:val="right"/>
              <w:rPr>
                <w:rFonts w:ascii="Calibri" w:hAnsi="Calibri" w:cs="Calibri"/>
                <w:color w:val="000000"/>
                <w:sz w:val="22"/>
                <w:szCs w:val="22"/>
              </w:rPr>
            </w:pPr>
            <w:r>
              <w:rPr>
                <w:rFonts w:ascii="Calibri" w:hAnsi="Calibri" w:cs="Calibri"/>
                <w:color w:val="000000"/>
                <w:sz w:val="22"/>
                <w:szCs w:val="22"/>
              </w:rPr>
              <w:t>40</w:t>
            </w:r>
          </w:p>
        </w:tc>
      </w:tr>
      <w:tr w:rsidR="0018132C" w14:paraId="137615C2" w14:textId="77777777" w:rsidTr="0018132C">
        <w:trPr>
          <w:trHeight w:val="300"/>
        </w:trPr>
        <w:tc>
          <w:tcPr>
            <w:tcW w:w="1165" w:type="dxa"/>
            <w:tcBorders>
              <w:top w:val="nil"/>
              <w:left w:val="single" w:sz="4" w:space="0" w:color="auto"/>
              <w:bottom w:val="single" w:sz="4" w:space="0" w:color="auto"/>
              <w:right w:val="single" w:sz="4" w:space="0" w:color="auto"/>
            </w:tcBorders>
            <w:noWrap/>
            <w:vAlign w:val="bottom"/>
            <w:hideMark/>
          </w:tcPr>
          <w:p w14:paraId="0CE09580" w14:textId="77777777" w:rsidR="0018132C" w:rsidRPr="00E04D58" w:rsidRDefault="0018132C">
            <w:pPr>
              <w:rPr>
                <w:rFonts w:ascii="Calibri" w:hAnsi="Calibri" w:cs="Calibri"/>
                <w:color w:val="000000"/>
                <w:sz w:val="22"/>
                <w:szCs w:val="22"/>
              </w:rPr>
            </w:pPr>
            <w:r w:rsidRPr="00E04D58">
              <w:rPr>
                <w:rFonts w:ascii="Calibri" w:hAnsi="Calibri" w:cs="Calibri"/>
                <w:color w:val="000000"/>
                <w:sz w:val="22"/>
                <w:szCs w:val="22"/>
              </w:rPr>
              <w:t>DTA 2030</w:t>
            </w:r>
          </w:p>
        </w:tc>
        <w:tc>
          <w:tcPr>
            <w:tcW w:w="3375" w:type="dxa"/>
            <w:tcBorders>
              <w:top w:val="nil"/>
              <w:left w:val="nil"/>
              <w:bottom w:val="single" w:sz="4" w:space="0" w:color="auto"/>
              <w:right w:val="single" w:sz="4" w:space="0" w:color="auto"/>
            </w:tcBorders>
            <w:noWrap/>
            <w:vAlign w:val="bottom"/>
            <w:hideMark/>
          </w:tcPr>
          <w:p w14:paraId="1ED3FFD5" w14:textId="77777777" w:rsidR="0018132C" w:rsidRDefault="0018132C">
            <w:pPr>
              <w:rPr>
                <w:rFonts w:ascii="Calibri" w:hAnsi="Calibri" w:cs="Calibri"/>
                <w:color w:val="000000"/>
                <w:sz w:val="22"/>
                <w:szCs w:val="22"/>
              </w:rPr>
            </w:pPr>
            <w:r>
              <w:rPr>
                <w:rFonts w:ascii="Calibri" w:hAnsi="Calibri" w:cs="Calibri"/>
                <w:color w:val="000000"/>
                <w:sz w:val="22"/>
                <w:szCs w:val="22"/>
              </w:rPr>
              <w:t>Dental Radiology</w:t>
            </w:r>
          </w:p>
        </w:tc>
        <w:tc>
          <w:tcPr>
            <w:tcW w:w="1203" w:type="dxa"/>
            <w:tcBorders>
              <w:top w:val="nil"/>
              <w:left w:val="nil"/>
              <w:bottom w:val="single" w:sz="4" w:space="0" w:color="auto"/>
              <w:right w:val="single" w:sz="4" w:space="0" w:color="auto"/>
            </w:tcBorders>
            <w:noWrap/>
            <w:vAlign w:val="bottom"/>
            <w:hideMark/>
          </w:tcPr>
          <w:p w14:paraId="460A47EC" w14:textId="77777777" w:rsidR="0018132C" w:rsidRDefault="0018132C">
            <w:pPr>
              <w:jc w:val="right"/>
              <w:rPr>
                <w:rFonts w:ascii="Calibri" w:hAnsi="Calibri" w:cs="Calibri"/>
                <w:color w:val="000000"/>
                <w:sz w:val="22"/>
                <w:szCs w:val="22"/>
              </w:rPr>
            </w:pPr>
            <w:r>
              <w:rPr>
                <w:rFonts w:ascii="Calibri" w:hAnsi="Calibri" w:cs="Calibri"/>
                <w:color w:val="000000"/>
                <w:sz w:val="22"/>
                <w:szCs w:val="22"/>
              </w:rPr>
              <w:t>35</w:t>
            </w:r>
          </w:p>
        </w:tc>
      </w:tr>
      <w:tr w:rsidR="0018132C" w14:paraId="036CEC2D" w14:textId="77777777" w:rsidTr="0018132C">
        <w:trPr>
          <w:trHeight w:val="300"/>
        </w:trPr>
        <w:tc>
          <w:tcPr>
            <w:tcW w:w="1165" w:type="dxa"/>
            <w:tcBorders>
              <w:top w:val="nil"/>
              <w:left w:val="single" w:sz="4" w:space="0" w:color="auto"/>
              <w:bottom w:val="single" w:sz="4" w:space="0" w:color="auto"/>
              <w:right w:val="single" w:sz="4" w:space="0" w:color="auto"/>
            </w:tcBorders>
            <w:noWrap/>
            <w:vAlign w:val="bottom"/>
            <w:hideMark/>
          </w:tcPr>
          <w:p w14:paraId="342D71F8" w14:textId="77777777" w:rsidR="0018132C" w:rsidRPr="00E04D58" w:rsidRDefault="0018132C">
            <w:pPr>
              <w:rPr>
                <w:rFonts w:ascii="Calibri" w:hAnsi="Calibri" w:cs="Calibri"/>
                <w:color w:val="000000"/>
                <w:sz w:val="22"/>
                <w:szCs w:val="22"/>
              </w:rPr>
            </w:pPr>
            <w:r w:rsidRPr="00E04D58">
              <w:rPr>
                <w:rFonts w:ascii="Calibri" w:hAnsi="Calibri" w:cs="Calibri"/>
                <w:color w:val="000000"/>
                <w:sz w:val="22"/>
                <w:szCs w:val="22"/>
              </w:rPr>
              <w:t>DTA 0002</w:t>
            </w:r>
          </w:p>
        </w:tc>
        <w:tc>
          <w:tcPr>
            <w:tcW w:w="3375" w:type="dxa"/>
            <w:tcBorders>
              <w:top w:val="nil"/>
              <w:left w:val="nil"/>
              <w:bottom w:val="single" w:sz="4" w:space="0" w:color="auto"/>
              <w:right w:val="single" w:sz="4" w:space="0" w:color="auto"/>
            </w:tcBorders>
            <w:vAlign w:val="bottom"/>
            <w:hideMark/>
          </w:tcPr>
          <w:p w14:paraId="4E79FD4D" w14:textId="77777777" w:rsidR="0018132C" w:rsidRDefault="0018132C">
            <w:pPr>
              <w:rPr>
                <w:rFonts w:ascii="Calibri" w:hAnsi="Calibri" w:cs="Calibri"/>
                <w:color w:val="000000"/>
                <w:sz w:val="22"/>
                <w:szCs w:val="22"/>
              </w:rPr>
            </w:pPr>
            <w:r>
              <w:rPr>
                <w:rFonts w:ascii="Calibri" w:hAnsi="Calibri" w:cs="Calibri"/>
                <w:color w:val="000000"/>
                <w:sz w:val="22"/>
                <w:szCs w:val="22"/>
              </w:rPr>
              <w:t>Worker Characteristics</w:t>
            </w:r>
          </w:p>
        </w:tc>
        <w:tc>
          <w:tcPr>
            <w:tcW w:w="1203" w:type="dxa"/>
            <w:tcBorders>
              <w:top w:val="nil"/>
              <w:left w:val="nil"/>
              <w:bottom w:val="single" w:sz="4" w:space="0" w:color="auto"/>
              <w:right w:val="single" w:sz="4" w:space="0" w:color="auto"/>
            </w:tcBorders>
            <w:noWrap/>
            <w:vAlign w:val="bottom"/>
            <w:hideMark/>
          </w:tcPr>
          <w:p w14:paraId="38F75461" w14:textId="77777777" w:rsidR="0018132C" w:rsidRDefault="0018132C">
            <w:pPr>
              <w:jc w:val="right"/>
              <w:rPr>
                <w:rFonts w:ascii="Calibri" w:hAnsi="Calibri" w:cs="Calibri"/>
                <w:color w:val="000000"/>
                <w:sz w:val="22"/>
                <w:szCs w:val="22"/>
              </w:rPr>
            </w:pPr>
            <w:r>
              <w:rPr>
                <w:rFonts w:ascii="Calibri" w:hAnsi="Calibri" w:cs="Calibri"/>
                <w:color w:val="000000"/>
                <w:sz w:val="22"/>
                <w:szCs w:val="22"/>
              </w:rPr>
              <w:t>6</w:t>
            </w:r>
          </w:p>
        </w:tc>
      </w:tr>
      <w:tr w:rsidR="0018132C" w14:paraId="4C6F371E" w14:textId="77777777" w:rsidTr="0018132C">
        <w:trPr>
          <w:trHeight w:val="300"/>
        </w:trPr>
        <w:tc>
          <w:tcPr>
            <w:tcW w:w="1165" w:type="dxa"/>
            <w:tcBorders>
              <w:top w:val="nil"/>
              <w:left w:val="single" w:sz="4" w:space="0" w:color="auto"/>
              <w:bottom w:val="single" w:sz="4" w:space="0" w:color="auto"/>
              <w:right w:val="single" w:sz="4" w:space="0" w:color="auto"/>
            </w:tcBorders>
            <w:noWrap/>
            <w:vAlign w:val="bottom"/>
            <w:hideMark/>
          </w:tcPr>
          <w:p w14:paraId="04AD3326" w14:textId="2154ABB7" w:rsidR="0018132C" w:rsidRPr="00E04D58" w:rsidRDefault="0018132C">
            <w:pPr>
              <w:rPr>
                <w:rFonts w:ascii="Calibri" w:hAnsi="Calibri" w:cs="Calibri"/>
                <w:color w:val="000000"/>
                <w:sz w:val="22"/>
                <w:szCs w:val="22"/>
              </w:rPr>
            </w:pPr>
            <w:r w:rsidRPr="00E04D58">
              <w:rPr>
                <w:rFonts w:ascii="Calibri" w:hAnsi="Calibri" w:cs="Calibri"/>
                <w:color w:val="000000"/>
                <w:sz w:val="22"/>
                <w:szCs w:val="22"/>
              </w:rPr>
              <w:t>DTA 202</w:t>
            </w:r>
            <w:r w:rsidR="00E57C37" w:rsidRPr="00E04D58">
              <w:rPr>
                <w:rFonts w:ascii="Calibri" w:hAnsi="Calibri" w:cs="Calibri"/>
                <w:color w:val="000000"/>
                <w:sz w:val="22"/>
                <w:szCs w:val="22"/>
              </w:rPr>
              <w:t>1</w:t>
            </w:r>
          </w:p>
        </w:tc>
        <w:tc>
          <w:tcPr>
            <w:tcW w:w="3375" w:type="dxa"/>
            <w:tcBorders>
              <w:top w:val="nil"/>
              <w:left w:val="nil"/>
              <w:bottom w:val="single" w:sz="4" w:space="0" w:color="auto"/>
              <w:right w:val="single" w:sz="4" w:space="0" w:color="auto"/>
            </w:tcBorders>
            <w:vAlign w:val="bottom"/>
            <w:hideMark/>
          </w:tcPr>
          <w:p w14:paraId="038FE025" w14:textId="77777777" w:rsidR="0018132C" w:rsidRDefault="0018132C">
            <w:pPr>
              <w:rPr>
                <w:rFonts w:ascii="Calibri" w:hAnsi="Calibri" w:cs="Calibri"/>
                <w:color w:val="000000"/>
                <w:sz w:val="22"/>
                <w:szCs w:val="22"/>
              </w:rPr>
            </w:pPr>
            <w:r>
              <w:rPr>
                <w:rFonts w:ascii="Calibri" w:hAnsi="Calibri" w:cs="Calibri"/>
                <w:color w:val="000000"/>
                <w:sz w:val="22"/>
                <w:szCs w:val="22"/>
              </w:rPr>
              <w:t>Dental Materials II</w:t>
            </w:r>
          </w:p>
        </w:tc>
        <w:tc>
          <w:tcPr>
            <w:tcW w:w="1203" w:type="dxa"/>
            <w:tcBorders>
              <w:top w:val="nil"/>
              <w:left w:val="nil"/>
              <w:bottom w:val="single" w:sz="4" w:space="0" w:color="auto"/>
              <w:right w:val="single" w:sz="4" w:space="0" w:color="auto"/>
            </w:tcBorders>
            <w:noWrap/>
            <w:vAlign w:val="bottom"/>
            <w:hideMark/>
          </w:tcPr>
          <w:p w14:paraId="4196ACC7" w14:textId="77777777" w:rsidR="0018132C" w:rsidRDefault="0018132C">
            <w:pPr>
              <w:jc w:val="right"/>
              <w:rPr>
                <w:rFonts w:ascii="Calibri" w:hAnsi="Calibri" w:cs="Calibri"/>
                <w:color w:val="000000"/>
                <w:sz w:val="22"/>
                <w:szCs w:val="22"/>
              </w:rPr>
            </w:pPr>
            <w:r>
              <w:rPr>
                <w:rFonts w:ascii="Calibri" w:hAnsi="Calibri" w:cs="Calibri"/>
                <w:color w:val="000000"/>
                <w:sz w:val="22"/>
                <w:szCs w:val="22"/>
              </w:rPr>
              <w:t>45</w:t>
            </w:r>
          </w:p>
        </w:tc>
      </w:tr>
      <w:tr w:rsidR="0018132C" w14:paraId="33220242" w14:textId="77777777" w:rsidTr="0018132C">
        <w:trPr>
          <w:trHeight w:val="300"/>
        </w:trPr>
        <w:tc>
          <w:tcPr>
            <w:tcW w:w="1165" w:type="dxa"/>
            <w:tcBorders>
              <w:top w:val="nil"/>
              <w:left w:val="single" w:sz="4" w:space="0" w:color="auto"/>
              <w:bottom w:val="single" w:sz="4" w:space="0" w:color="auto"/>
              <w:right w:val="single" w:sz="4" w:space="0" w:color="auto"/>
            </w:tcBorders>
            <w:noWrap/>
            <w:vAlign w:val="bottom"/>
            <w:hideMark/>
          </w:tcPr>
          <w:p w14:paraId="61A25828" w14:textId="3265542A" w:rsidR="0018132C" w:rsidRPr="00E04D58" w:rsidRDefault="0018132C">
            <w:pPr>
              <w:rPr>
                <w:rFonts w:ascii="Calibri" w:hAnsi="Calibri" w:cs="Calibri"/>
                <w:color w:val="000000"/>
                <w:sz w:val="22"/>
                <w:szCs w:val="22"/>
              </w:rPr>
            </w:pPr>
            <w:r w:rsidRPr="00E04D58">
              <w:rPr>
                <w:rFonts w:ascii="Calibri" w:hAnsi="Calibri" w:cs="Calibri"/>
                <w:color w:val="000000"/>
                <w:sz w:val="22"/>
                <w:szCs w:val="22"/>
              </w:rPr>
              <w:t>DTA 204</w:t>
            </w:r>
            <w:r w:rsidR="00E57C37" w:rsidRPr="00E04D58">
              <w:rPr>
                <w:rFonts w:ascii="Calibri" w:hAnsi="Calibri" w:cs="Calibri"/>
                <w:color w:val="000000"/>
                <w:sz w:val="22"/>
                <w:szCs w:val="22"/>
              </w:rPr>
              <w:t>1</w:t>
            </w:r>
          </w:p>
        </w:tc>
        <w:tc>
          <w:tcPr>
            <w:tcW w:w="3375" w:type="dxa"/>
            <w:tcBorders>
              <w:top w:val="nil"/>
              <w:left w:val="nil"/>
              <w:bottom w:val="single" w:sz="4" w:space="0" w:color="auto"/>
              <w:right w:val="single" w:sz="4" w:space="0" w:color="auto"/>
            </w:tcBorders>
            <w:vAlign w:val="bottom"/>
            <w:hideMark/>
          </w:tcPr>
          <w:p w14:paraId="2C1CE3B4" w14:textId="77777777" w:rsidR="0018132C" w:rsidRDefault="0018132C">
            <w:pPr>
              <w:rPr>
                <w:rFonts w:ascii="Calibri" w:hAnsi="Calibri" w:cs="Calibri"/>
                <w:color w:val="000000"/>
                <w:sz w:val="22"/>
                <w:szCs w:val="22"/>
              </w:rPr>
            </w:pPr>
            <w:r>
              <w:rPr>
                <w:rFonts w:ascii="Calibri" w:hAnsi="Calibri" w:cs="Calibri"/>
                <w:color w:val="000000"/>
                <w:sz w:val="22"/>
                <w:szCs w:val="22"/>
              </w:rPr>
              <w:t>Dental Radiology II</w:t>
            </w:r>
          </w:p>
        </w:tc>
        <w:tc>
          <w:tcPr>
            <w:tcW w:w="1203" w:type="dxa"/>
            <w:tcBorders>
              <w:top w:val="nil"/>
              <w:left w:val="nil"/>
              <w:bottom w:val="single" w:sz="4" w:space="0" w:color="auto"/>
              <w:right w:val="single" w:sz="4" w:space="0" w:color="auto"/>
            </w:tcBorders>
            <w:noWrap/>
            <w:vAlign w:val="bottom"/>
            <w:hideMark/>
          </w:tcPr>
          <w:p w14:paraId="6B583CD1" w14:textId="77777777" w:rsidR="0018132C" w:rsidRDefault="0018132C">
            <w:pPr>
              <w:jc w:val="right"/>
              <w:rPr>
                <w:rFonts w:ascii="Calibri" w:hAnsi="Calibri" w:cs="Calibri"/>
                <w:color w:val="000000"/>
                <w:sz w:val="22"/>
                <w:szCs w:val="22"/>
              </w:rPr>
            </w:pPr>
            <w:r>
              <w:rPr>
                <w:rFonts w:ascii="Calibri" w:hAnsi="Calibri" w:cs="Calibri"/>
                <w:color w:val="000000"/>
                <w:sz w:val="22"/>
                <w:szCs w:val="22"/>
              </w:rPr>
              <w:t>46</w:t>
            </w:r>
          </w:p>
        </w:tc>
      </w:tr>
      <w:tr w:rsidR="0018132C" w14:paraId="67818993" w14:textId="77777777" w:rsidTr="0018132C">
        <w:trPr>
          <w:trHeight w:val="300"/>
        </w:trPr>
        <w:tc>
          <w:tcPr>
            <w:tcW w:w="1165" w:type="dxa"/>
            <w:tcBorders>
              <w:top w:val="nil"/>
              <w:left w:val="single" w:sz="4" w:space="0" w:color="auto"/>
              <w:bottom w:val="single" w:sz="4" w:space="0" w:color="auto"/>
              <w:right w:val="single" w:sz="4" w:space="0" w:color="auto"/>
            </w:tcBorders>
            <w:noWrap/>
            <w:vAlign w:val="bottom"/>
            <w:hideMark/>
          </w:tcPr>
          <w:p w14:paraId="3ABD59D8" w14:textId="54E517F4" w:rsidR="0018132C" w:rsidRPr="00E04D58" w:rsidRDefault="0018132C">
            <w:pPr>
              <w:rPr>
                <w:rFonts w:ascii="Calibri" w:hAnsi="Calibri" w:cs="Calibri"/>
                <w:color w:val="000000"/>
                <w:sz w:val="22"/>
                <w:szCs w:val="22"/>
              </w:rPr>
            </w:pPr>
            <w:r w:rsidRPr="00E04D58">
              <w:rPr>
                <w:rFonts w:ascii="Calibri" w:hAnsi="Calibri" w:cs="Calibri"/>
                <w:color w:val="000000"/>
                <w:sz w:val="22"/>
                <w:szCs w:val="22"/>
              </w:rPr>
              <w:t>DTA 205</w:t>
            </w:r>
            <w:r w:rsidR="00E57C37" w:rsidRPr="00E04D58">
              <w:rPr>
                <w:rFonts w:ascii="Calibri" w:hAnsi="Calibri" w:cs="Calibri"/>
                <w:color w:val="000000"/>
                <w:sz w:val="22"/>
                <w:szCs w:val="22"/>
              </w:rPr>
              <w:t>1</w:t>
            </w:r>
          </w:p>
        </w:tc>
        <w:tc>
          <w:tcPr>
            <w:tcW w:w="3375" w:type="dxa"/>
            <w:tcBorders>
              <w:top w:val="nil"/>
              <w:left w:val="nil"/>
              <w:bottom w:val="single" w:sz="4" w:space="0" w:color="auto"/>
              <w:right w:val="single" w:sz="4" w:space="0" w:color="auto"/>
            </w:tcBorders>
            <w:vAlign w:val="bottom"/>
            <w:hideMark/>
          </w:tcPr>
          <w:p w14:paraId="0D2C9255" w14:textId="77777777" w:rsidR="0018132C" w:rsidRDefault="0018132C">
            <w:pPr>
              <w:rPr>
                <w:rFonts w:ascii="Calibri" w:hAnsi="Calibri" w:cs="Calibri"/>
                <w:color w:val="000000"/>
                <w:sz w:val="22"/>
                <w:szCs w:val="22"/>
              </w:rPr>
            </w:pPr>
            <w:r>
              <w:rPr>
                <w:rFonts w:ascii="Calibri" w:hAnsi="Calibri" w:cs="Calibri"/>
                <w:color w:val="000000"/>
                <w:sz w:val="22"/>
                <w:szCs w:val="22"/>
              </w:rPr>
              <w:t>Operative II</w:t>
            </w:r>
          </w:p>
        </w:tc>
        <w:tc>
          <w:tcPr>
            <w:tcW w:w="1203" w:type="dxa"/>
            <w:tcBorders>
              <w:top w:val="nil"/>
              <w:left w:val="nil"/>
              <w:bottom w:val="single" w:sz="4" w:space="0" w:color="auto"/>
              <w:right w:val="single" w:sz="4" w:space="0" w:color="auto"/>
            </w:tcBorders>
            <w:noWrap/>
            <w:vAlign w:val="bottom"/>
            <w:hideMark/>
          </w:tcPr>
          <w:p w14:paraId="01F678B6" w14:textId="77777777" w:rsidR="0018132C" w:rsidRDefault="0018132C">
            <w:pPr>
              <w:jc w:val="right"/>
              <w:rPr>
                <w:rFonts w:ascii="Calibri" w:hAnsi="Calibri" w:cs="Calibri"/>
                <w:color w:val="000000"/>
                <w:sz w:val="22"/>
                <w:szCs w:val="22"/>
              </w:rPr>
            </w:pPr>
            <w:r>
              <w:rPr>
                <w:rFonts w:ascii="Calibri" w:hAnsi="Calibri" w:cs="Calibri"/>
                <w:color w:val="000000"/>
                <w:sz w:val="22"/>
                <w:szCs w:val="22"/>
              </w:rPr>
              <w:t>65</w:t>
            </w:r>
          </w:p>
        </w:tc>
      </w:tr>
      <w:tr w:rsidR="0018132C" w14:paraId="7AEA2B9C" w14:textId="77777777" w:rsidTr="0018132C">
        <w:trPr>
          <w:trHeight w:val="300"/>
        </w:trPr>
        <w:tc>
          <w:tcPr>
            <w:tcW w:w="1165" w:type="dxa"/>
            <w:tcBorders>
              <w:top w:val="nil"/>
              <w:left w:val="single" w:sz="4" w:space="0" w:color="auto"/>
              <w:bottom w:val="single" w:sz="4" w:space="0" w:color="auto"/>
              <w:right w:val="single" w:sz="4" w:space="0" w:color="auto"/>
            </w:tcBorders>
            <w:noWrap/>
            <w:vAlign w:val="bottom"/>
            <w:hideMark/>
          </w:tcPr>
          <w:p w14:paraId="6F87B3BA" w14:textId="439A9D83" w:rsidR="0018132C" w:rsidRPr="00E04D58" w:rsidRDefault="0018132C">
            <w:pPr>
              <w:rPr>
                <w:rFonts w:ascii="Calibri" w:hAnsi="Calibri" w:cs="Calibri"/>
                <w:color w:val="000000"/>
                <w:sz w:val="22"/>
                <w:szCs w:val="22"/>
              </w:rPr>
            </w:pPr>
            <w:r w:rsidRPr="00E04D58">
              <w:rPr>
                <w:rFonts w:ascii="Calibri" w:hAnsi="Calibri" w:cs="Calibri"/>
                <w:color w:val="000000"/>
                <w:sz w:val="22"/>
                <w:szCs w:val="22"/>
              </w:rPr>
              <w:t>DTA 20</w:t>
            </w:r>
            <w:r w:rsidR="00E57C37" w:rsidRPr="00E04D58">
              <w:rPr>
                <w:rFonts w:ascii="Calibri" w:hAnsi="Calibri" w:cs="Calibri"/>
                <w:color w:val="000000"/>
                <w:sz w:val="22"/>
                <w:szCs w:val="22"/>
              </w:rPr>
              <w:t>7</w:t>
            </w:r>
            <w:r w:rsidRPr="00E04D58">
              <w:rPr>
                <w:rFonts w:ascii="Calibri" w:hAnsi="Calibri" w:cs="Calibri"/>
                <w:color w:val="000000"/>
                <w:sz w:val="22"/>
                <w:szCs w:val="22"/>
              </w:rPr>
              <w:t>0</w:t>
            </w:r>
          </w:p>
        </w:tc>
        <w:tc>
          <w:tcPr>
            <w:tcW w:w="3375" w:type="dxa"/>
            <w:tcBorders>
              <w:top w:val="nil"/>
              <w:left w:val="nil"/>
              <w:bottom w:val="single" w:sz="4" w:space="0" w:color="auto"/>
              <w:right w:val="single" w:sz="4" w:space="0" w:color="auto"/>
            </w:tcBorders>
            <w:vAlign w:val="bottom"/>
            <w:hideMark/>
          </w:tcPr>
          <w:p w14:paraId="4406E9EB" w14:textId="77777777" w:rsidR="0018132C" w:rsidRDefault="0018132C">
            <w:pPr>
              <w:rPr>
                <w:rFonts w:ascii="Calibri" w:hAnsi="Calibri" w:cs="Calibri"/>
                <w:color w:val="000000"/>
                <w:sz w:val="22"/>
                <w:szCs w:val="22"/>
              </w:rPr>
            </w:pPr>
            <w:r>
              <w:rPr>
                <w:rFonts w:ascii="Calibri" w:hAnsi="Calibri" w:cs="Calibri"/>
                <w:color w:val="000000"/>
                <w:sz w:val="22"/>
                <w:szCs w:val="22"/>
              </w:rPr>
              <w:t>Ethics &amp; Jurisprudence</w:t>
            </w:r>
          </w:p>
        </w:tc>
        <w:tc>
          <w:tcPr>
            <w:tcW w:w="1203" w:type="dxa"/>
            <w:tcBorders>
              <w:top w:val="nil"/>
              <w:left w:val="nil"/>
              <w:bottom w:val="single" w:sz="4" w:space="0" w:color="auto"/>
              <w:right w:val="single" w:sz="4" w:space="0" w:color="auto"/>
            </w:tcBorders>
            <w:noWrap/>
            <w:vAlign w:val="bottom"/>
            <w:hideMark/>
          </w:tcPr>
          <w:p w14:paraId="5848C63E" w14:textId="77777777" w:rsidR="0018132C" w:rsidRDefault="0018132C">
            <w:pPr>
              <w:jc w:val="right"/>
              <w:rPr>
                <w:rFonts w:ascii="Calibri" w:hAnsi="Calibri" w:cs="Calibri"/>
                <w:color w:val="000000"/>
                <w:sz w:val="22"/>
                <w:szCs w:val="22"/>
              </w:rPr>
            </w:pPr>
            <w:r>
              <w:rPr>
                <w:rFonts w:ascii="Calibri" w:hAnsi="Calibri" w:cs="Calibri"/>
                <w:color w:val="000000"/>
                <w:sz w:val="22"/>
                <w:szCs w:val="22"/>
              </w:rPr>
              <w:t>18</w:t>
            </w:r>
          </w:p>
        </w:tc>
      </w:tr>
      <w:tr w:rsidR="0018132C" w14:paraId="00F2A4DF" w14:textId="77777777" w:rsidTr="0018132C">
        <w:trPr>
          <w:trHeight w:val="300"/>
        </w:trPr>
        <w:tc>
          <w:tcPr>
            <w:tcW w:w="1165" w:type="dxa"/>
            <w:tcBorders>
              <w:top w:val="nil"/>
              <w:left w:val="single" w:sz="4" w:space="0" w:color="auto"/>
              <w:bottom w:val="single" w:sz="4" w:space="0" w:color="auto"/>
              <w:right w:val="single" w:sz="4" w:space="0" w:color="auto"/>
            </w:tcBorders>
            <w:noWrap/>
            <w:vAlign w:val="bottom"/>
            <w:hideMark/>
          </w:tcPr>
          <w:p w14:paraId="0497FFE1" w14:textId="25F8BBF2" w:rsidR="0018132C" w:rsidRPr="00E04D58" w:rsidRDefault="0018132C">
            <w:pPr>
              <w:rPr>
                <w:rFonts w:ascii="Calibri" w:hAnsi="Calibri" w:cs="Calibri"/>
                <w:color w:val="000000"/>
                <w:sz w:val="22"/>
                <w:szCs w:val="22"/>
              </w:rPr>
            </w:pPr>
            <w:r w:rsidRPr="00E04D58">
              <w:rPr>
                <w:rFonts w:ascii="Calibri" w:hAnsi="Calibri" w:cs="Calibri"/>
                <w:color w:val="000000"/>
                <w:sz w:val="22"/>
                <w:szCs w:val="22"/>
              </w:rPr>
              <w:t>DTA 20</w:t>
            </w:r>
            <w:r w:rsidR="00E57C37" w:rsidRPr="00E04D58">
              <w:rPr>
                <w:rFonts w:ascii="Calibri" w:hAnsi="Calibri" w:cs="Calibri"/>
                <w:color w:val="000000"/>
                <w:sz w:val="22"/>
                <w:szCs w:val="22"/>
              </w:rPr>
              <w:t>8</w:t>
            </w:r>
            <w:r w:rsidRPr="00E04D58">
              <w:rPr>
                <w:rFonts w:ascii="Calibri" w:hAnsi="Calibri" w:cs="Calibri"/>
                <w:color w:val="000000"/>
                <w:sz w:val="22"/>
                <w:szCs w:val="22"/>
              </w:rPr>
              <w:t>0</w:t>
            </w:r>
          </w:p>
        </w:tc>
        <w:tc>
          <w:tcPr>
            <w:tcW w:w="3375" w:type="dxa"/>
            <w:tcBorders>
              <w:top w:val="nil"/>
              <w:left w:val="nil"/>
              <w:bottom w:val="single" w:sz="4" w:space="0" w:color="auto"/>
              <w:right w:val="single" w:sz="4" w:space="0" w:color="auto"/>
            </w:tcBorders>
            <w:vAlign w:val="bottom"/>
            <w:hideMark/>
          </w:tcPr>
          <w:p w14:paraId="5640061F" w14:textId="77777777" w:rsidR="0018132C" w:rsidRDefault="0018132C">
            <w:pPr>
              <w:rPr>
                <w:rFonts w:ascii="Calibri" w:hAnsi="Calibri" w:cs="Calibri"/>
                <w:color w:val="000000"/>
                <w:sz w:val="22"/>
                <w:szCs w:val="22"/>
              </w:rPr>
            </w:pPr>
            <w:r>
              <w:rPr>
                <w:rFonts w:ascii="Calibri" w:hAnsi="Calibri" w:cs="Calibri"/>
                <w:color w:val="000000"/>
                <w:sz w:val="22"/>
                <w:szCs w:val="22"/>
              </w:rPr>
              <w:t>Prosthodontics</w:t>
            </w:r>
          </w:p>
        </w:tc>
        <w:tc>
          <w:tcPr>
            <w:tcW w:w="1203" w:type="dxa"/>
            <w:tcBorders>
              <w:top w:val="nil"/>
              <w:left w:val="nil"/>
              <w:bottom w:val="single" w:sz="4" w:space="0" w:color="auto"/>
              <w:right w:val="single" w:sz="4" w:space="0" w:color="auto"/>
            </w:tcBorders>
            <w:noWrap/>
            <w:vAlign w:val="bottom"/>
            <w:hideMark/>
          </w:tcPr>
          <w:p w14:paraId="7137B39E" w14:textId="77777777" w:rsidR="0018132C" w:rsidRDefault="0018132C">
            <w:pPr>
              <w:jc w:val="right"/>
              <w:rPr>
                <w:rFonts w:ascii="Calibri" w:hAnsi="Calibri" w:cs="Calibri"/>
                <w:color w:val="000000"/>
                <w:sz w:val="22"/>
                <w:szCs w:val="22"/>
              </w:rPr>
            </w:pPr>
            <w:r>
              <w:rPr>
                <w:rFonts w:ascii="Calibri" w:hAnsi="Calibri" w:cs="Calibri"/>
                <w:color w:val="000000"/>
                <w:sz w:val="22"/>
                <w:szCs w:val="22"/>
              </w:rPr>
              <w:t>35</w:t>
            </w:r>
          </w:p>
        </w:tc>
      </w:tr>
      <w:tr w:rsidR="0018132C" w14:paraId="727A0738" w14:textId="77777777" w:rsidTr="0018132C">
        <w:trPr>
          <w:trHeight w:val="300"/>
        </w:trPr>
        <w:tc>
          <w:tcPr>
            <w:tcW w:w="1165" w:type="dxa"/>
            <w:tcBorders>
              <w:top w:val="nil"/>
              <w:left w:val="single" w:sz="4" w:space="0" w:color="auto"/>
              <w:bottom w:val="single" w:sz="4" w:space="0" w:color="auto"/>
              <w:right w:val="single" w:sz="4" w:space="0" w:color="auto"/>
            </w:tcBorders>
            <w:noWrap/>
            <w:vAlign w:val="bottom"/>
            <w:hideMark/>
          </w:tcPr>
          <w:p w14:paraId="77ABA4D9" w14:textId="77777777" w:rsidR="0018132C" w:rsidRPr="00E04D58" w:rsidRDefault="0018132C">
            <w:pPr>
              <w:rPr>
                <w:rFonts w:ascii="Calibri" w:hAnsi="Calibri" w:cs="Calibri"/>
                <w:color w:val="000000"/>
                <w:sz w:val="22"/>
                <w:szCs w:val="22"/>
              </w:rPr>
            </w:pPr>
            <w:r w:rsidRPr="00E04D58">
              <w:rPr>
                <w:rFonts w:ascii="Calibri" w:hAnsi="Calibri" w:cs="Calibri"/>
                <w:color w:val="000000"/>
                <w:sz w:val="22"/>
                <w:szCs w:val="22"/>
              </w:rPr>
              <w:t>DTA 3035</w:t>
            </w:r>
          </w:p>
        </w:tc>
        <w:tc>
          <w:tcPr>
            <w:tcW w:w="3375" w:type="dxa"/>
            <w:tcBorders>
              <w:top w:val="nil"/>
              <w:left w:val="nil"/>
              <w:bottom w:val="single" w:sz="4" w:space="0" w:color="auto"/>
              <w:right w:val="single" w:sz="4" w:space="0" w:color="auto"/>
            </w:tcBorders>
            <w:vAlign w:val="bottom"/>
            <w:hideMark/>
          </w:tcPr>
          <w:p w14:paraId="0EE00EA0" w14:textId="77777777" w:rsidR="0018132C" w:rsidRDefault="0018132C">
            <w:pPr>
              <w:rPr>
                <w:rFonts w:ascii="Calibri" w:hAnsi="Calibri" w:cs="Calibri"/>
                <w:color w:val="000000"/>
                <w:sz w:val="22"/>
                <w:szCs w:val="22"/>
              </w:rPr>
            </w:pPr>
            <w:r>
              <w:rPr>
                <w:rFonts w:ascii="Calibri" w:hAnsi="Calibri" w:cs="Calibri"/>
                <w:color w:val="000000"/>
                <w:sz w:val="22"/>
                <w:szCs w:val="22"/>
              </w:rPr>
              <w:t>Dental Specialties</w:t>
            </w:r>
          </w:p>
        </w:tc>
        <w:tc>
          <w:tcPr>
            <w:tcW w:w="1203" w:type="dxa"/>
            <w:tcBorders>
              <w:top w:val="nil"/>
              <w:left w:val="nil"/>
              <w:bottom w:val="single" w:sz="4" w:space="0" w:color="auto"/>
              <w:right w:val="single" w:sz="4" w:space="0" w:color="auto"/>
            </w:tcBorders>
            <w:noWrap/>
            <w:vAlign w:val="bottom"/>
            <w:hideMark/>
          </w:tcPr>
          <w:p w14:paraId="449DBD75" w14:textId="77777777" w:rsidR="0018132C" w:rsidRDefault="0018132C">
            <w:pPr>
              <w:jc w:val="right"/>
              <w:rPr>
                <w:rFonts w:ascii="Calibri" w:hAnsi="Calibri" w:cs="Calibri"/>
                <w:color w:val="000000"/>
                <w:sz w:val="22"/>
                <w:szCs w:val="22"/>
              </w:rPr>
            </w:pPr>
            <w:r>
              <w:rPr>
                <w:rFonts w:ascii="Calibri" w:hAnsi="Calibri" w:cs="Calibri"/>
                <w:color w:val="000000"/>
                <w:sz w:val="22"/>
                <w:szCs w:val="22"/>
              </w:rPr>
              <w:t>67</w:t>
            </w:r>
          </w:p>
        </w:tc>
      </w:tr>
      <w:tr w:rsidR="0018132C" w14:paraId="09401E24" w14:textId="77777777" w:rsidTr="0018132C">
        <w:trPr>
          <w:trHeight w:val="300"/>
        </w:trPr>
        <w:tc>
          <w:tcPr>
            <w:tcW w:w="1165" w:type="dxa"/>
            <w:tcBorders>
              <w:top w:val="nil"/>
              <w:left w:val="single" w:sz="4" w:space="0" w:color="auto"/>
              <w:bottom w:val="single" w:sz="4" w:space="0" w:color="auto"/>
              <w:right w:val="single" w:sz="4" w:space="0" w:color="auto"/>
            </w:tcBorders>
            <w:noWrap/>
            <w:vAlign w:val="bottom"/>
            <w:hideMark/>
          </w:tcPr>
          <w:p w14:paraId="4E73E7C1" w14:textId="396A8AAC" w:rsidR="0018132C" w:rsidRPr="00E04D58" w:rsidRDefault="0018132C">
            <w:pPr>
              <w:rPr>
                <w:rFonts w:ascii="Calibri" w:hAnsi="Calibri" w:cs="Calibri"/>
                <w:color w:val="000000"/>
                <w:sz w:val="22"/>
                <w:szCs w:val="22"/>
              </w:rPr>
            </w:pPr>
            <w:r w:rsidRPr="00E04D58">
              <w:rPr>
                <w:rFonts w:ascii="Calibri" w:hAnsi="Calibri" w:cs="Calibri"/>
                <w:color w:val="000000"/>
                <w:sz w:val="22"/>
                <w:szCs w:val="22"/>
              </w:rPr>
              <w:t>DTA 302</w:t>
            </w:r>
            <w:r w:rsidR="00E57C37" w:rsidRPr="00E04D58">
              <w:rPr>
                <w:rFonts w:ascii="Calibri" w:hAnsi="Calibri" w:cs="Calibri"/>
                <w:color w:val="000000"/>
                <w:sz w:val="22"/>
                <w:szCs w:val="22"/>
              </w:rPr>
              <w:t>1</w:t>
            </w:r>
          </w:p>
        </w:tc>
        <w:tc>
          <w:tcPr>
            <w:tcW w:w="3375" w:type="dxa"/>
            <w:tcBorders>
              <w:top w:val="nil"/>
              <w:left w:val="nil"/>
              <w:bottom w:val="single" w:sz="4" w:space="0" w:color="auto"/>
              <w:right w:val="single" w:sz="4" w:space="0" w:color="auto"/>
            </w:tcBorders>
            <w:vAlign w:val="bottom"/>
            <w:hideMark/>
          </w:tcPr>
          <w:p w14:paraId="4F8EAD0E" w14:textId="77777777" w:rsidR="0018132C" w:rsidRDefault="0018132C">
            <w:pPr>
              <w:rPr>
                <w:rFonts w:ascii="Calibri" w:hAnsi="Calibri" w:cs="Calibri"/>
                <w:color w:val="000000"/>
                <w:sz w:val="22"/>
                <w:szCs w:val="22"/>
              </w:rPr>
            </w:pPr>
            <w:r>
              <w:rPr>
                <w:rFonts w:ascii="Calibri" w:hAnsi="Calibri" w:cs="Calibri"/>
                <w:color w:val="000000"/>
                <w:sz w:val="22"/>
                <w:szCs w:val="22"/>
              </w:rPr>
              <w:t>Clinical Externship</w:t>
            </w:r>
          </w:p>
        </w:tc>
        <w:tc>
          <w:tcPr>
            <w:tcW w:w="1203" w:type="dxa"/>
            <w:tcBorders>
              <w:top w:val="nil"/>
              <w:left w:val="nil"/>
              <w:bottom w:val="single" w:sz="4" w:space="0" w:color="auto"/>
              <w:right w:val="single" w:sz="4" w:space="0" w:color="auto"/>
            </w:tcBorders>
            <w:noWrap/>
            <w:vAlign w:val="bottom"/>
            <w:hideMark/>
          </w:tcPr>
          <w:p w14:paraId="2F91D90A" w14:textId="77777777" w:rsidR="0018132C" w:rsidRDefault="0018132C">
            <w:pPr>
              <w:jc w:val="right"/>
              <w:rPr>
                <w:rFonts w:ascii="Calibri" w:hAnsi="Calibri" w:cs="Calibri"/>
                <w:color w:val="000000"/>
                <w:sz w:val="22"/>
                <w:szCs w:val="22"/>
              </w:rPr>
            </w:pPr>
            <w:r>
              <w:rPr>
                <w:rFonts w:ascii="Calibri" w:hAnsi="Calibri" w:cs="Calibri"/>
                <w:color w:val="000000"/>
                <w:sz w:val="22"/>
                <w:szCs w:val="22"/>
              </w:rPr>
              <w:t>150</w:t>
            </w:r>
          </w:p>
        </w:tc>
      </w:tr>
    </w:tbl>
    <w:p w14:paraId="58649B0C" w14:textId="77777777" w:rsidR="0018132C" w:rsidRPr="0018132C" w:rsidRDefault="0018132C" w:rsidP="00903A88">
      <w:pPr>
        <w:rPr>
          <w:rFonts w:ascii="Calibri" w:hAnsi="Calibri" w:cs="Calibri"/>
          <w:bCs/>
          <w:szCs w:val="28"/>
        </w:rPr>
      </w:pPr>
    </w:p>
    <w:p w14:paraId="79216C23" w14:textId="0EAB3032" w:rsidR="00903A88" w:rsidRDefault="00903A88" w:rsidP="00903A88">
      <w:pPr>
        <w:rPr>
          <w:rFonts w:ascii="Calibri" w:hAnsi="Calibri" w:cs="Calibri"/>
          <w:b/>
          <w:szCs w:val="28"/>
          <w:u w:val="single"/>
        </w:rPr>
      </w:pPr>
      <w:r>
        <w:rPr>
          <w:rFonts w:ascii="Calibri" w:hAnsi="Calibri" w:cs="Calibri"/>
          <w:b/>
          <w:szCs w:val="28"/>
          <w:u w:val="single"/>
        </w:rPr>
        <w:t>Program Awards</w:t>
      </w:r>
    </w:p>
    <w:p w14:paraId="6A85B3DE" w14:textId="725B2D1C" w:rsidR="00BA42E5" w:rsidRDefault="00281EC6" w:rsidP="00BA42E5">
      <w:pPr>
        <w:rPr>
          <w:rFonts w:asciiTheme="minorHAnsi" w:hAnsiTheme="minorHAnsi" w:cstheme="minorHAnsi"/>
        </w:rPr>
      </w:pPr>
      <w:r w:rsidRPr="00281EC6">
        <w:rPr>
          <w:rFonts w:asciiTheme="minorHAnsi" w:hAnsiTheme="minorHAnsi" w:cstheme="minorHAnsi"/>
        </w:rPr>
        <w:t xml:space="preserve">Dental Assistant </w:t>
      </w:r>
      <w:r w:rsidR="00E57C37">
        <w:rPr>
          <w:rFonts w:asciiTheme="minorHAnsi" w:hAnsiTheme="minorHAnsi" w:cstheme="minorHAnsi"/>
        </w:rPr>
        <w:t>Certificate</w:t>
      </w:r>
      <w:r w:rsidR="00BA42E5">
        <w:rPr>
          <w:rFonts w:asciiTheme="minorHAnsi" w:hAnsiTheme="minorHAnsi" w:cstheme="minorHAnsi"/>
        </w:rPr>
        <w:tab/>
      </w:r>
      <w:r w:rsidR="00BA42E5">
        <w:rPr>
          <w:rFonts w:asciiTheme="minorHAnsi" w:hAnsiTheme="minorHAnsi" w:cstheme="minorHAnsi"/>
        </w:rPr>
        <w:tab/>
      </w:r>
      <w:r>
        <w:rPr>
          <w:rFonts w:asciiTheme="minorHAnsi" w:hAnsiTheme="minorHAnsi" w:cstheme="minorHAnsi"/>
        </w:rPr>
        <w:t>864</w:t>
      </w:r>
      <w:r w:rsidR="00BA42E5">
        <w:rPr>
          <w:rFonts w:asciiTheme="minorHAnsi" w:hAnsiTheme="minorHAnsi" w:cstheme="minorHAnsi"/>
        </w:rPr>
        <w:t xml:space="preserve"> hours</w:t>
      </w:r>
    </w:p>
    <w:p w14:paraId="16A4C787" w14:textId="77777777" w:rsidR="00012D81" w:rsidRDefault="00012D81" w:rsidP="00BA42E5">
      <w:pPr>
        <w:rPr>
          <w:rFonts w:asciiTheme="minorHAnsi" w:hAnsiTheme="minorHAnsi" w:cstheme="minorHAnsi"/>
        </w:rPr>
      </w:pPr>
    </w:p>
    <w:p w14:paraId="537BFE1B" w14:textId="77777777" w:rsidR="007F5FA5" w:rsidRDefault="007F5FA5">
      <w:pPr>
        <w:spacing w:after="160" w:line="259" w:lineRule="auto"/>
        <w:rPr>
          <w:rFonts w:ascii="Calibri" w:hAnsi="Calibri" w:cs="Calibri"/>
          <w:b/>
          <w:sz w:val="28"/>
          <w:szCs w:val="28"/>
        </w:rPr>
      </w:pPr>
      <w:r>
        <w:rPr>
          <w:rFonts w:ascii="Calibri" w:hAnsi="Calibri" w:cs="Calibri"/>
          <w:b/>
          <w:sz w:val="28"/>
          <w:szCs w:val="28"/>
        </w:rPr>
        <w:br w:type="page"/>
      </w:r>
    </w:p>
    <w:p w14:paraId="7C8B83E3" w14:textId="7C5E94B6" w:rsidR="008827C3" w:rsidRDefault="008827C3" w:rsidP="008827C3">
      <w:pPr>
        <w:jc w:val="center"/>
        <w:rPr>
          <w:rFonts w:ascii="Calibri" w:hAnsi="Calibri" w:cs="Calibri"/>
          <w:b/>
          <w:sz w:val="28"/>
          <w:szCs w:val="28"/>
        </w:rPr>
      </w:pPr>
      <w:r>
        <w:rPr>
          <w:rFonts w:ascii="Calibri" w:hAnsi="Calibri" w:cs="Calibri"/>
          <w:b/>
          <w:sz w:val="28"/>
          <w:szCs w:val="28"/>
        </w:rPr>
        <w:lastRenderedPageBreak/>
        <w:t>GRADING AND PROGRESS STANDARDS</w:t>
      </w:r>
    </w:p>
    <w:p w14:paraId="0242EA80" w14:textId="5C2AD07E" w:rsidR="008827C3" w:rsidRDefault="008827C3" w:rsidP="008827C3">
      <w:pPr>
        <w:jc w:val="center"/>
        <w:rPr>
          <w:rFonts w:ascii="Calibri" w:hAnsi="Calibri" w:cs="Calibri"/>
          <w:b/>
          <w:sz w:val="28"/>
          <w:szCs w:val="28"/>
        </w:rPr>
      </w:pPr>
    </w:p>
    <w:p w14:paraId="1E248777" w14:textId="77777777" w:rsidR="001F2571" w:rsidRDefault="001F2571" w:rsidP="001F2571">
      <w:pPr>
        <w:rPr>
          <w:rFonts w:ascii="Calibri" w:hAnsi="Calibri" w:cs="Calibri"/>
          <w:b/>
          <w:szCs w:val="28"/>
          <w:u w:val="single"/>
        </w:rPr>
      </w:pPr>
      <w:r>
        <w:rPr>
          <w:rFonts w:ascii="Calibri" w:hAnsi="Calibri" w:cs="Calibri"/>
          <w:b/>
          <w:szCs w:val="28"/>
          <w:u w:val="single"/>
        </w:rPr>
        <w:t>Grading Standards for Nursing and Allied Health Programs</w:t>
      </w:r>
    </w:p>
    <w:p w14:paraId="7A6DABFB" w14:textId="77777777" w:rsidR="001F2571" w:rsidRDefault="001F2571" w:rsidP="001F2571">
      <w:pPr>
        <w:rPr>
          <w:rFonts w:asciiTheme="minorHAnsi" w:hAnsiTheme="minorHAnsi" w:cstheme="minorHAnsi"/>
        </w:rPr>
      </w:pPr>
      <w:r w:rsidRPr="003C4A23">
        <w:rPr>
          <w:rFonts w:asciiTheme="minorHAnsi" w:hAnsiTheme="minorHAnsi" w:cstheme="minorHAnsi"/>
        </w:rPr>
        <w:t>Evaluations of student achievement toward a program's identified occupational competencies are recorded for each student at the end of 432 hours of instruction that comprise a term. Those evaluations shall be based on the following scale of progress:</w:t>
      </w:r>
    </w:p>
    <w:p w14:paraId="5C6BAE86" w14:textId="77777777" w:rsidR="001F2571" w:rsidRDefault="001F2571" w:rsidP="001F2571">
      <w:pPr>
        <w:rPr>
          <w:rFonts w:asciiTheme="minorHAnsi" w:hAnsiTheme="minorHAnsi" w:cstheme="minorHAnsi"/>
        </w:rPr>
      </w:pPr>
    </w:p>
    <w:tbl>
      <w:tblPr>
        <w:tblStyle w:val="TableGrid"/>
        <w:tblW w:w="0" w:type="auto"/>
        <w:tblLook w:val="04A0" w:firstRow="1" w:lastRow="0" w:firstColumn="1" w:lastColumn="0" w:noHBand="0" w:noVBand="1"/>
      </w:tblPr>
      <w:tblGrid>
        <w:gridCol w:w="895"/>
        <w:gridCol w:w="2520"/>
      </w:tblGrid>
      <w:tr w:rsidR="001F2571" w14:paraId="33751FCE" w14:textId="77777777" w:rsidTr="007F480F">
        <w:tc>
          <w:tcPr>
            <w:tcW w:w="895" w:type="dxa"/>
          </w:tcPr>
          <w:p w14:paraId="2A132BB7" w14:textId="77777777" w:rsidR="001F2571" w:rsidRDefault="001F2571" w:rsidP="007F480F">
            <w:pPr>
              <w:rPr>
                <w:rFonts w:asciiTheme="minorHAnsi" w:hAnsiTheme="minorHAnsi" w:cstheme="minorHAnsi"/>
              </w:rPr>
            </w:pPr>
            <w:r>
              <w:rPr>
                <w:rFonts w:asciiTheme="minorHAnsi" w:hAnsiTheme="minorHAnsi" w:cstheme="minorHAnsi"/>
              </w:rPr>
              <w:t>A</w:t>
            </w:r>
          </w:p>
        </w:tc>
        <w:tc>
          <w:tcPr>
            <w:tcW w:w="2520" w:type="dxa"/>
          </w:tcPr>
          <w:p w14:paraId="3C80C793" w14:textId="77777777" w:rsidR="001F2571" w:rsidRDefault="001F2571" w:rsidP="007F480F">
            <w:pPr>
              <w:rPr>
                <w:rFonts w:asciiTheme="minorHAnsi" w:hAnsiTheme="minorHAnsi" w:cstheme="minorHAnsi"/>
              </w:rPr>
            </w:pPr>
            <w:r>
              <w:rPr>
                <w:rFonts w:asciiTheme="minorHAnsi" w:hAnsiTheme="minorHAnsi" w:cstheme="minorHAnsi"/>
              </w:rPr>
              <w:t>90-100</w:t>
            </w:r>
          </w:p>
        </w:tc>
      </w:tr>
      <w:tr w:rsidR="001F2571" w14:paraId="1DA58727" w14:textId="77777777" w:rsidTr="007F480F">
        <w:tc>
          <w:tcPr>
            <w:tcW w:w="895" w:type="dxa"/>
          </w:tcPr>
          <w:p w14:paraId="2F51EDAA" w14:textId="77777777" w:rsidR="001F2571" w:rsidRDefault="001F2571" w:rsidP="007F480F">
            <w:pPr>
              <w:rPr>
                <w:rFonts w:asciiTheme="minorHAnsi" w:hAnsiTheme="minorHAnsi" w:cstheme="minorHAnsi"/>
              </w:rPr>
            </w:pPr>
            <w:r>
              <w:rPr>
                <w:rFonts w:asciiTheme="minorHAnsi" w:hAnsiTheme="minorHAnsi" w:cstheme="minorHAnsi"/>
              </w:rPr>
              <w:t>B</w:t>
            </w:r>
          </w:p>
        </w:tc>
        <w:tc>
          <w:tcPr>
            <w:tcW w:w="2520" w:type="dxa"/>
          </w:tcPr>
          <w:p w14:paraId="751765B3" w14:textId="77777777" w:rsidR="001F2571" w:rsidRDefault="001F2571" w:rsidP="007F480F">
            <w:pPr>
              <w:rPr>
                <w:rFonts w:asciiTheme="minorHAnsi" w:hAnsiTheme="minorHAnsi" w:cstheme="minorHAnsi"/>
              </w:rPr>
            </w:pPr>
            <w:r>
              <w:rPr>
                <w:rFonts w:asciiTheme="minorHAnsi" w:hAnsiTheme="minorHAnsi" w:cstheme="minorHAnsi"/>
              </w:rPr>
              <w:t>80-89</w:t>
            </w:r>
          </w:p>
        </w:tc>
      </w:tr>
      <w:tr w:rsidR="001F2571" w14:paraId="5784F497" w14:textId="77777777" w:rsidTr="007F480F">
        <w:tc>
          <w:tcPr>
            <w:tcW w:w="895" w:type="dxa"/>
          </w:tcPr>
          <w:p w14:paraId="723EB835" w14:textId="77777777" w:rsidR="001F2571" w:rsidRDefault="001F2571" w:rsidP="007F480F">
            <w:pPr>
              <w:rPr>
                <w:rFonts w:asciiTheme="minorHAnsi" w:hAnsiTheme="minorHAnsi" w:cstheme="minorHAnsi"/>
              </w:rPr>
            </w:pPr>
            <w:r>
              <w:rPr>
                <w:rFonts w:asciiTheme="minorHAnsi" w:hAnsiTheme="minorHAnsi" w:cstheme="minorHAnsi"/>
              </w:rPr>
              <w:t>C</w:t>
            </w:r>
          </w:p>
        </w:tc>
        <w:tc>
          <w:tcPr>
            <w:tcW w:w="2520" w:type="dxa"/>
          </w:tcPr>
          <w:p w14:paraId="6B2DCFAC" w14:textId="77777777" w:rsidR="001F2571" w:rsidRDefault="001F2571" w:rsidP="007F480F">
            <w:pPr>
              <w:rPr>
                <w:rFonts w:asciiTheme="minorHAnsi" w:hAnsiTheme="minorHAnsi" w:cstheme="minorHAnsi"/>
              </w:rPr>
            </w:pPr>
            <w:r>
              <w:rPr>
                <w:rFonts w:asciiTheme="minorHAnsi" w:hAnsiTheme="minorHAnsi" w:cstheme="minorHAnsi"/>
              </w:rPr>
              <w:t xml:space="preserve">70-79 </w:t>
            </w:r>
            <w:r w:rsidRPr="00FB2042">
              <w:rPr>
                <w:rFonts w:asciiTheme="minorHAnsi" w:hAnsiTheme="minorHAnsi" w:cstheme="minorHAnsi"/>
                <w:color w:val="FF0000"/>
              </w:rPr>
              <w:t>(failing)</w:t>
            </w:r>
          </w:p>
        </w:tc>
      </w:tr>
      <w:tr w:rsidR="001F2571" w14:paraId="08E8B825" w14:textId="77777777" w:rsidTr="007F480F">
        <w:tc>
          <w:tcPr>
            <w:tcW w:w="895" w:type="dxa"/>
          </w:tcPr>
          <w:p w14:paraId="22A82F7B" w14:textId="77777777" w:rsidR="001F2571" w:rsidRDefault="001F2571" w:rsidP="007F480F">
            <w:pPr>
              <w:rPr>
                <w:rFonts w:asciiTheme="minorHAnsi" w:hAnsiTheme="minorHAnsi" w:cstheme="minorHAnsi"/>
              </w:rPr>
            </w:pPr>
            <w:r>
              <w:rPr>
                <w:rFonts w:asciiTheme="minorHAnsi" w:hAnsiTheme="minorHAnsi" w:cstheme="minorHAnsi"/>
              </w:rPr>
              <w:t>D</w:t>
            </w:r>
          </w:p>
        </w:tc>
        <w:tc>
          <w:tcPr>
            <w:tcW w:w="2520" w:type="dxa"/>
          </w:tcPr>
          <w:p w14:paraId="2932475E" w14:textId="77777777" w:rsidR="001F2571" w:rsidRDefault="001F2571" w:rsidP="007F480F">
            <w:pPr>
              <w:rPr>
                <w:rFonts w:asciiTheme="minorHAnsi" w:hAnsiTheme="minorHAnsi" w:cstheme="minorHAnsi"/>
              </w:rPr>
            </w:pPr>
            <w:r>
              <w:rPr>
                <w:rFonts w:asciiTheme="minorHAnsi" w:hAnsiTheme="minorHAnsi" w:cstheme="minorHAnsi"/>
              </w:rPr>
              <w:t xml:space="preserve">60-69 </w:t>
            </w:r>
            <w:r w:rsidRPr="00FB2042">
              <w:rPr>
                <w:rFonts w:asciiTheme="minorHAnsi" w:hAnsiTheme="minorHAnsi" w:cstheme="minorHAnsi"/>
                <w:color w:val="FF0000"/>
              </w:rPr>
              <w:t>(failing)</w:t>
            </w:r>
          </w:p>
        </w:tc>
      </w:tr>
      <w:tr w:rsidR="001F2571" w14:paraId="5201A2D6" w14:textId="77777777" w:rsidTr="007F480F">
        <w:tc>
          <w:tcPr>
            <w:tcW w:w="895" w:type="dxa"/>
          </w:tcPr>
          <w:p w14:paraId="62ED127F" w14:textId="77777777" w:rsidR="001F2571" w:rsidRDefault="001F2571" w:rsidP="007F480F">
            <w:pPr>
              <w:rPr>
                <w:rFonts w:asciiTheme="minorHAnsi" w:hAnsiTheme="minorHAnsi" w:cstheme="minorHAnsi"/>
              </w:rPr>
            </w:pPr>
            <w:r>
              <w:rPr>
                <w:rFonts w:asciiTheme="minorHAnsi" w:hAnsiTheme="minorHAnsi" w:cstheme="minorHAnsi"/>
              </w:rPr>
              <w:t>F</w:t>
            </w:r>
          </w:p>
        </w:tc>
        <w:tc>
          <w:tcPr>
            <w:tcW w:w="2520" w:type="dxa"/>
          </w:tcPr>
          <w:p w14:paraId="3BEB6EAC" w14:textId="77777777" w:rsidR="001F2571" w:rsidRDefault="001F2571" w:rsidP="007F480F">
            <w:pPr>
              <w:rPr>
                <w:rFonts w:asciiTheme="minorHAnsi" w:hAnsiTheme="minorHAnsi" w:cstheme="minorHAnsi"/>
              </w:rPr>
            </w:pPr>
            <w:r>
              <w:rPr>
                <w:rFonts w:asciiTheme="minorHAnsi" w:hAnsiTheme="minorHAnsi" w:cstheme="minorHAnsi"/>
              </w:rPr>
              <w:t xml:space="preserve">0-59   </w:t>
            </w:r>
            <w:r w:rsidRPr="00FB2042">
              <w:rPr>
                <w:rFonts w:asciiTheme="minorHAnsi" w:hAnsiTheme="minorHAnsi" w:cstheme="minorHAnsi"/>
                <w:color w:val="FF0000"/>
              </w:rPr>
              <w:t>(failing)</w:t>
            </w:r>
          </w:p>
        </w:tc>
      </w:tr>
    </w:tbl>
    <w:p w14:paraId="23D0CA3B" w14:textId="77777777" w:rsidR="001F2571" w:rsidRDefault="001F2571" w:rsidP="001F2571">
      <w:pPr>
        <w:rPr>
          <w:rFonts w:asciiTheme="minorHAnsi" w:hAnsiTheme="minorHAnsi" w:cstheme="minorHAnsi"/>
        </w:rPr>
      </w:pPr>
    </w:p>
    <w:p w14:paraId="1BEAEEC9" w14:textId="77777777" w:rsidR="001F2571" w:rsidRPr="009C3AA6" w:rsidRDefault="001F2571" w:rsidP="001F2571">
      <w:pPr>
        <w:rPr>
          <w:rFonts w:asciiTheme="minorHAnsi" w:hAnsiTheme="minorHAnsi" w:cstheme="minorHAnsi"/>
        </w:rPr>
      </w:pPr>
      <w:r w:rsidRPr="009C3AA6">
        <w:rPr>
          <w:rFonts w:asciiTheme="minorHAnsi" w:hAnsiTheme="minorHAnsi" w:cstheme="minorHAnsi"/>
        </w:rPr>
        <w:t>Students will be graded in the following categories:</w:t>
      </w:r>
    </w:p>
    <w:p w14:paraId="1ED75516" w14:textId="77777777" w:rsidR="001F2571" w:rsidRDefault="001F2571" w:rsidP="001F2571">
      <w:pPr>
        <w:pStyle w:val="ListParagraph"/>
        <w:numPr>
          <w:ilvl w:val="0"/>
          <w:numId w:val="1"/>
        </w:numPr>
        <w:rPr>
          <w:rFonts w:asciiTheme="minorHAnsi" w:hAnsiTheme="minorHAnsi" w:cstheme="minorHAnsi"/>
        </w:rPr>
      </w:pPr>
      <w:r w:rsidRPr="009C3AA6">
        <w:rPr>
          <w:rFonts w:asciiTheme="minorHAnsi" w:hAnsiTheme="minorHAnsi" w:cstheme="minorHAnsi"/>
        </w:rPr>
        <w:t>Theory/Related Information</w:t>
      </w:r>
    </w:p>
    <w:p w14:paraId="45E7EC15" w14:textId="604FEE00" w:rsidR="001F2571" w:rsidRDefault="00C16F80" w:rsidP="001F2571">
      <w:pPr>
        <w:pStyle w:val="ListParagraph"/>
        <w:numPr>
          <w:ilvl w:val="1"/>
          <w:numId w:val="1"/>
        </w:numPr>
        <w:rPr>
          <w:rFonts w:asciiTheme="minorHAnsi" w:hAnsiTheme="minorHAnsi" w:cstheme="minorHAnsi"/>
        </w:rPr>
      </w:pPr>
      <w:r w:rsidRPr="00C16F80">
        <w:rPr>
          <w:rFonts w:asciiTheme="minorHAnsi" w:hAnsiTheme="minorHAnsi" w:cstheme="minorHAnsi"/>
        </w:rPr>
        <w:t xml:space="preserve">A theory grade comes </w:t>
      </w:r>
      <w:r w:rsidR="00FE538C">
        <w:rPr>
          <w:rFonts w:asciiTheme="minorHAnsi" w:hAnsiTheme="minorHAnsi" w:cstheme="minorHAnsi"/>
        </w:rPr>
        <w:t xml:space="preserve">primarily </w:t>
      </w:r>
      <w:r w:rsidRPr="00C16F80">
        <w:rPr>
          <w:rFonts w:asciiTheme="minorHAnsi" w:hAnsiTheme="minorHAnsi" w:cstheme="minorHAnsi"/>
        </w:rPr>
        <w:t xml:space="preserve">from </w:t>
      </w:r>
      <w:r w:rsidR="00FE538C">
        <w:rPr>
          <w:rFonts w:asciiTheme="minorHAnsi" w:hAnsiTheme="minorHAnsi" w:cstheme="minorHAnsi"/>
        </w:rPr>
        <w:t xml:space="preserve">assignments consisting of workbook materials and worksheets, pop quizzes, tests, and a final. </w:t>
      </w:r>
      <w:r w:rsidRPr="00C16F80">
        <w:rPr>
          <w:rFonts w:asciiTheme="minorHAnsi" w:hAnsiTheme="minorHAnsi" w:cstheme="minorHAnsi"/>
        </w:rPr>
        <w:t>online modules, chapter tests, and course final tests. This information will be expressed in the course outline for each subject.</w:t>
      </w:r>
      <w:r>
        <w:rPr>
          <w:rFonts w:asciiTheme="minorHAnsi" w:hAnsiTheme="minorHAnsi" w:cstheme="minorHAnsi"/>
        </w:rPr>
        <w:t xml:space="preserve"> The percentile will be as follows:</w:t>
      </w:r>
    </w:p>
    <w:p w14:paraId="010EB660" w14:textId="31C50D74" w:rsidR="00C16F80" w:rsidRDefault="00C16F80" w:rsidP="00C16F80">
      <w:pPr>
        <w:pStyle w:val="ListParagraph"/>
        <w:numPr>
          <w:ilvl w:val="2"/>
          <w:numId w:val="1"/>
        </w:numPr>
        <w:rPr>
          <w:rFonts w:asciiTheme="minorHAnsi" w:hAnsiTheme="minorHAnsi" w:cstheme="minorHAnsi"/>
        </w:rPr>
      </w:pPr>
      <w:r>
        <w:rPr>
          <w:rFonts w:asciiTheme="minorHAnsi" w:hAnsiTheme="minorHAnsi" w:cstheme="minorHAnsi"/>
        </w:rPr>
        <w:t xml:space="preserve">MindTap </w:t>
      </w:r>
      <w:r w:rsidR="00F34D09">
        <w:rPr>
          <w:rFonts w:asciiTheme="minorHAnsi" w:hAnsiTheme="minorHAnsi" w:cstheme="minorHAnsi"/>
        </w:rPr>
        <w:t>Assignments</w:t>
      </w:r>
      <w:r w:rsidR="00F34D09">
        <w:rPr>
          <w:rFonts w:asciiTheme="minorHAnsi" w:hAnsiTheme="minorHAnsi" w:cstheme="minorHAnsi"/>
        </w:rPr>
        <w:tab/>
      </w:r>
      <w:r w:rsidR="00F34D09">
        <w:rPr>
          <w:rFonts w:asciiTheme="minorHAnsi" w:hAnsiTheme="minorHAnsi" w:cstheme="minorHAnsi"/>
        </w:rPr>
        <w:tab/>
      </w:r>
      <w:r>
        <w:rPr>
          <w:rFonts w:asciiTheme="minorHAnsi" w:hAnsiTheme="minorHAnsi" w:cstheme="minorHAnsi"/>
        </w:rPr>
        <w:tab/>
      </w:r>
      <w:r w:rsidR="00EF2A78">
        <w:rPr>
          <w:rFonts w:asciiTheme="minorHAnsi" w:hAnsiTheme="minorHAnsi" w:cstheme="minorHAnsi"/>
        </w:rPr>
        <w:t>1</w:t>
      </w:r>
      <w:r>
        <w:rPr>
          <w:rFonts w:asciiTheme="minorHAnsi" w:hAnsiTheme="minorHAnsi" w:cstheme="minorHAnsi"/>
        </w:rPr>
        <w:t>0%</w:t>
      </w:r>
    </w:p>
    <w:p w14:paraId="3DA74BDB" w14:textId="228CD472" w:rsidR="00C16F80" w:rsidRDefault="00F34D09" w:rsidP="00C16F80">
      <w:pPr>
        <w:pStyle w:val="ListParagraph"/>
        <w:numPr>
          <w:ilvl w:val="2"/>
          <w:numId w:val="1"/>
        </w:numPr>
        <w:rPr>
          <w:rFonts w:asciiTheme="minorHAnsi" w:hAnsiTheme="minorHAnsi" w:cstheme="minorHAnsi"/>
        </w:rPr>
      </w:pPr>
      <w:r>
        <w:rPr>
          <w:rFonts w:asciiTheme="minorHAnsi" w:hAnsiTheme="minorHAnsi" w:cstheme="minorHAnsi"/>
        </w:rPr>
        <w:t>Quizzes</w:t>
      </w:r>
      <w:r w:rsidR="00C16F80">
        <w:rPr>
          <w:rFonts w:asciiTheme="minorHAnsi" w:hAnsiTheme="minorHAnsi" w:cstheme="minorHAnsi"/>
        </w:rPr>
        <w:tab/>
      </w:r>
      <w:r w:rsidR="00C16F80">
        <w:rPr>
          <w:rFonts w:asciiTheme="minorHAnsi" w:hAnsiTheme="minorHAnsi" w:cstheme="minorHAnsi"/>
        </w:rPr>
        <w:tab/>
      </w:r>
      <w:r w:rsidR="00C16F80">
        <w:rPr>
          <w:rFonts w:asciiTheme="minorHAnsi" w:hAnsiTheme="minorHAnsi" w:cstheme="minorHAnsi"/>
        </w:rPr>
        <w:tab/>
      </w:r>
      <w:r w:rsidR="00C16F80">
        <w:rPr>
          <w:rFonts w:asciiTheme="minorHAnsi" w:hAnsiTheme="minorHAnsi" w:cstheme="minorHAnsi"/>
        </w:rPr>
        <w:tab/>
      </w:r>
      <w:r w:rsidR="00EF2A78">
        <w:rPr>
          <w:rFonts w:asciiTheme="minorHAnsi" w:hAnsiTheme="minorHAnsi" w:cstheme="minorHAnsi"/>
        </w:rPr>
        <w:t>35</w:t>
      </w:r>
      <w:r w:rsidR="00C16F80">
        <w:rPr>
          <w:rFonts w:asciiTheme="minorHAnsi" w:hAnsiTheme="minorHAnsi" w:cstheme="minorHAnsi"/>
        </w:rPr>
        <w:t>%</w:t>
      </w:r>
    </w:p>
    <w:p w14:paraId="0C84506C" w14:textId="39E8FFCC" w:rsidR="00CD5766" w:rsidRDefault="00CD5766" w:rsidP="00C16F80">
      <w:pPr>
        <w:pStyle w:val="ListParagraph"/>
        <w:numPr>
          <w:ilvl w:val="2"/>
          <w:numId w:val="1"/>
        </w:numPr>
        <w:rPr>
          <w:rFonts w:asciiTheme="minorHAnsi" w:hAnsiTheme="minorHAnsi" w:cstheme="minorHAnsi"/>
        </w:rPr>
      </w:pPr>
      <w:r>
        <w:rPr>
          <w:rFonts w:asciiTheme="minorHAnsi" w:hAnsiTheme="minorHAnsi" w:cstheme="minorHAnsi"/>
        </w:rPr>
        <w:t>Final</w:t>
      </w:r>
      <w:r>
        <w:rPr>
          <w:rFonts w:asciiTheme="minorHAnsi" w:hAnsiTheme="minorHAnsi" w:cstheme="minorHAnsi"/>
        </w:rPr>
        <w:tab/>
      </w:r>
      <w:r w:rsidR="00F34D09">
        <w:rPr>
          <w:rFonts w:asciiTheme="minorHAnsi" w:hAnsiTheme="minorHAnsi" w:cstheme="minorHAnsi"/>
        </w:rPr>
        <w:tab/>
      </w:r>
      <w:r w:rsidR="00F34D09">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EF2A78">
        <w:rPr>
          <w:rFonts w:asciiTheme="minorHAnsi" w:hAnsiTheme="minorHAnsi" w:cstheme="minorHAnsi"/>
        </w:rPr>
        <w:t>15</w:t>
      </w:r>
      <w:r>
        <w:rPr>
          <w:rFonts w:asciiTheme="minorHAnsi" w:hAnsiTheme="minorHAnsi" w:cstheme="minorHAnsi"/>
        </w:rPr>
        <w:t>%</w:t>
      </w:r>
    </w:p>
    <w:p w14:paraId="360F0F6F" w14:textId="44993467" w:rsidR="00277E8E" w:rsidRDefault="00277E8E" w:rsidP="00C16F80">
      <w:pPr>
        <w:pStyle w:val="ListParagraph"/>
        <w:numPr>
          <w:ilvl w:val="2"/>
          <w:numId w:val="1"/>
        </w:numPr>
        <w:rPr>
          <w:rFonts w:asciiTheme="minorHAnsi" w:hAnsiTheme="minorHAnsi" w:cstheme="minorHAnsi"/>
        </w:rPr>
      </w:pPr>
      <w:r>
        <w:rPr>
          <w:rFonts w:asciiTheme="minorHAnsi" w:hAnsiTheme="minorHAnsi" w:cstheme="minorHAnsi"/>
        </w:rPr>
        <w:t>Skill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50%</w:t>
      </w:r>
    </w:p>
    <w:p w14:paraId="0B779588" w14:textId="1F218F86" w:rsidR="000B6696" w:rsidRPr="000B6696" w:rsidRDefault="000B6696" w:rsidP="000B6696">
      <w:pPr>
        <w:pStyle w:val="Title"/>
        <w:numPr>
          <w:ilvl w:val="1"/>
          <w:numId w:val="1"/>
        </w:numPr>
        <w:jc w:val="left"/>
        <w:rPr>
          <w:rFonts w:ascii="Calibri" w:hAnsi="Calibri"/>
          <w:b w:val="0"/>
          <w:szCs w:val="24"/>
        </w:rPr>
      </w:pPr>
      <w:r>
        <w:rPr>
          <w:rFonts w:ascii="Calibri" w:hAnsi="Calibri"/>
          <w:b w:val="0"/>
          <w:szCs w:val="24"/>
        </w:rPr>
        <w:t>Note:</w:t>
      </w:r>
      <w:r w:rsidR="00200463">
        <w:rPr>
          <w:rFonts w:ascii="Calibri" w:hAnsi="Calibri"/>
          <w:b w:val="0"/>
          <w:szCs w:val="24"/>
        </w:rPr>
        <w:t xml:space="preserve"> The theory portion of the grade is 50% weighted from</w:t>
      </w:r>
      <w:r w:rsidR="00273DF0">
        <w:rPr>
          <w:rFonts w:ascii="Calibri" w:hAnsi="Calibri"/>
          <w:b w:val="0"/>
          <w:szCs w:val="24"/>
        </w:rPr>
        <w:t xml:space="preserve"> assignments, quizzes</w:t>
      </w:r>
      <w:r w:rsidR="006C0317">
        <w:rPr>
          <w:rFonts w:ascii="Calibri" w:hAnsi="Calibri"/>
          <w:b w:val="0"/>
          <w:szCs w:val="24"/>
        </w:rPr>
        <w:t>,</w:t>
      </w:r>
      <w:r w:rsidR="00273DF0">
        <w:rPr>
          <w:rFonts w:ascii="Calibri" w:hAnsi="Calibri"/>
          <w:b w:val="0"/>
          <w:szCs w:val="24"/>
        </w:rPr>
        <w:t xml:space="preserve"> and a final.  The other 50% of the grade is </w:t>
      </w:r>
      <w:r w:rsidR="006C0317">
        <w:rPr>
          <w:rFonts w:ascii="Calibri" w:hAnsi="Calibri"/>
          <w:b w:val="0"/>
          <w:szCs w:val="24"/>
        </w:rPr>
        <w:t xml:space="preserve">from skill.  </w:t>
      </w:r>
    </w:p>
    <w:p w14:paraId="6D58B938" w14:textId="77777777" w:rsidR="001F2571" w:rsidRDefault="001F2571" w:rsidP="001F2571">
      <w:pPr>
        <w:pStyle w:val="ListParagraph"/>
        <w:numPr>
          <w:ilvl w:val="0"/>
          <w:numId w:val="1"/>
        </w:numPr>
        <w:rPr>
          <w:rFonts w:asciiTheme="minorHAnsi" w:hAnsiTheme="minorHAnsi" w:cstheme="minorHAnsi"/>
        </w:rPr>
      </w:pPr>
      <w:r w:rsidRPr="009C3AA6">
        <w:rPr>
          <w:rFonts w:asciiTheme="minorHAnsi" w:hAnsiTheme="minorHAnsi" w:cstheme="minorHAnsi"/>
        </w:rPr>
        <w:t>Skill Proficiency</w:t>
      </w:r>
      <w:r>
        <w:rPr>
          <w:rFonts w:asciiTheme="minorHAnsi" w:hAnsiTheme="minorHAnsi" w:cstheme="minorHAnsi"/>
        </w:rPr>
        <w:t xml:space="preserve"> (Clinical)</w:t>
      </w:r>
    </w:p>
    <w:p w14:paraId="7FC68024" w14:textId="47310DCF" w:rsidR="001F2571" w:rsidRDefault="00CE5EE5" w:rsidP="001F2571">
      <w:pPr>
        <w:pStyle w:val="ListParagraph"/>
        <w:numPr>
          <w:ilvl w:val="1"/>
          <w:numId w:val="1"/>
        </w:numPr>
        <w:rPr>
          <w:rFonts w:asciiTheme="minorHAnsi" w:hAnsiTheme="minorHAnsi" w:cstheme="minorHAnsi"/>
        </w:rPr>
      </w:pPr>
      <w:r w:rsidRPr="00CE5EE5">
        <w:rPr>
          <w:rFonts w:asciiTheme="minorHAnsi" w:hAnsiTheme="minorHAnsi" w:cstheme="minorHAnsi"/>
        </w:rPr>
        <w:t>Skill grades come from lab reviews and instructor evaluation of hands-on activities in the lab and clinical evaluations during clinical externship.</w:t>
      </w:r>
    </w:p>
    <w:p w14:paraId="2E99F594" w14:textId="00464F97" w:rsidR="00A36F00" w:rsidRPr="006367F1" w:rsidRDefault="00A36F00" w:rsidP="001F2571">
      <w:pPr>
        <w:pStyle w:val="ListParagraph"/>
        <w:numPr>
          <w:ilvl w:val="1"/>
          <w:numId w:val="1"/>
        </w:numPr>
        <w:rPr>
          <w:rFonts w:asciiTheme="minorHAnsi" w:hAnsiTheme="minorHAnsi" w:cstheme="minorHAnsi"/>
        </w:rPr>
      </w:pPr>
      <w:r w:rsidRPr="00A36F00">
        <w:rPr>
          <w:rFonts w:asciiTheme="minorHAnsi" w:hAnsiTheme="minorHAnsi" w:cstheme="minorHAnsi"/>
        </w:rPr>
        <w:t xml:space="preserve">When a student fails a lab skill, or competency-based skill, the student will have to retake the skill, and at this point, the highest grade the student can receive is 80%. The student </w:t>
      </w:r>
      <w:r w:rsidR="00C16B9A">
        <w:rPr>
          <w:rFonts w:asciiTheme="minorHAnsi" w:hAnsiTheme="minorHAnsi" w:cstheme="minorHAnsi"/>
        </w:rPr>
        <w:t>is</w:t>
      </w:r>
      <w:r w:rsidRPr="00A36F00">
        <w:rPr>
          <w:rFonts w:asciiTheme="minorHAnsi" w:hAnsiTheme="minorHAnsi" w:cstheme="minorHAnsi"/>
        </w:rPr>
        <w:t xml:space="preserve"> responsible for scheduling the retake with the instructor for the nearest possible date. </w:t>
      </w:r>
      <w:r w:rsidR="008B5553">
        <w:rPr>
          <w:rFonts w:asciiTheme="minorHAnsi" w:hAnsiTheme="minorHAnsi" w:cstheme="minorHAnsi"/>
        </w:rPr>
        <w:t>This needs to be done on the day the student receives the gra</w:t>
      </w:r>
      <w:r w:rsidR="00222B83">
        <w:rPr>
          <w:rFonts w:asciiTheme="minorHAnsi" w:hAnsiTheme="minorHAnsi" w:cstheme="minorHAnsi"/>
        </w:rPr>
        <w:t xml:space="preserve">de.  </w:t>
      </w:r>
      <w:r w:rsidRPr="00A36F00">
        <w:rPr>
          <w:rFonts w:asciiTheme="minorHAnsi" w:hAnsiTheme="minorHAnsi" w:cstheme="minorHAnsi"/>
        </w:rPr>
        <w:t xml:space="preserve">After three days the skill cannot be </w:t>
      </w:r>
      <w:r w:rsidR="00FB610B" w:rsidRPr="00A36F00">
        <w:rPr>
          <w:rFonts w:asciiTheme="minorHAnsi" w:hAnsiTheme="minorHAnsi" w:cstheme="minorHAnsi"/>
        </w:rPr>
        <w:t>retaken,</w:t>
      </w:r>
      <w:r w:rsidRPr="00A36F00">
        <w:rPr>
          <w:rFonts w:asciiTheme="minorHAnsi" w:hAnsiTheme="minorHAnsi" w:cstheme="minorHAnsi"/>
        </w:rPr>
        <w:t xml:space="preserve"> and the original grade will be recorded in the grade book.</w:t>
      </w:r>
    </w:p>
    <w:p w14:paraId="7D2EED5F" w14:textId="77777777" w:rsidR="001F2571" w:rsidRDefault="001F2571" w:rsidP="001F2571">
      <w:pPr>
        <w:rPr>
          <w:rFonts w:asciiTheme="minorHAnsi" w:hAnsiTheme="minorHAnsi" w:cstheme="minorHAnsi"/>
        </w:rPr>
      </w:pPr>
    </w:p>
    <w:p w14:paraId="5DEA483D" w14:textId="15BD6D94" w:rsidR="00BE200D" w:rsidRPr="00BE200D" w:rsidRDefault="00BE200D" w:rsidP="00BE200D">
      <w:pPr>
        <w:rPr>
          <w:rFonts w:asciiTheme="minorHAnsi" w:hAnsiTheme="minorHAnsi" w:cstheme="minorHAnsi"/>
        </w:rPr>
      </w:pPr>
      <w:r w:rsidRPr="00BE200D">
        <w:rPr>
          <w:rFonts w:asciiTheme="minorHAnsi" w:hAnsiTheme="minorHAnsi" w:cstheme="minorHAnsi"/>
        </w:rPr>
        <w:t xml:space="preserve">A course grade will be determined by </w:t>
      </w:r>
      <w:r w:rsidR="00277E8E">
        <w:rPr>
          <w:rFonts w:asciiTheme="minorHAnsi" w:hAnsiTheme="minorHAnsi" w:cstheme="minorHAnsi"/>
        </w:rPr>
        <w:t xml:space="preserve">weighting </w:t>
      </w:r>
      <w:r w:rsidR="006C0317">
        <w:rPr>
          <w:rFonts w:asciiTheme="minorHAnsi" w:hAnsiTheme="minorHAnsi" w:cstheme="minorHAnsi"/>
        </w:rPr>
        <w:t>the</w:t>
      </w:r>
      <w:r w:rsidR="006C0317" w:rsidRPr="00BE200D">
        <w:rPr>
          <w:rFonts w:asciiTheme="minorHAnsi" w:hAnsiTheme="minorHAnsi" w:cstheme="minorHAnsi"/>
        </w:rPr>
        <w:t>ory</w:t>
      </w:r>
      <w:r w:rsidRPr="00BE200D">
        <w:rPr>
          <w:rFonts w:asciiTheme="minorHAnsi" w:hAnsiTheme="minorHAnsi" w:cstheme="minorHAnsi"/>
        </w:rPr>
        <w:t xml:space="preserve"> and skill grade. If there is only a theory grade, that is the course grade. If there is only a skill grade, that is the course grade.  </w:t>
      </w:r>
    </w:p>
    <w:p w14:paraId="7FE23F52" w14:textId="77777777" w:rsidR="00BE200D" w:rsidRPr="00BE200D" w:rsidRDefault="00BE200D" w:rsidP="00BE200D">
      <w:pPr>
        <w:rPr>
          <w:rFonts w:asciiTheme="minorHAnsi" w:hAnsiTheme="minorHAnsi" w:cstheme="minorHAnsi"/>
        </w:rPr>
      </w:pPr>
    </w:p>
    <w:p w14:paraId="25A433F6" w14:textId="77777777" w:rsidR="00BE200D" w:rsidRPr="00BE200D" w:rsidRDefault="00BE200D" w:rsidP="00BE200D">
      <w:pPr>
        <w:rPr>
          <w:rFonts w:asciiTheme="minorHAnsi" w:hAnsiTheme="minorHAnsi" w:cstheme="minorHAnsi"/>
        </w:rPr>
      </w:pPr>
      <w:r w:rsidRPr="00BE200D">
        <w:rPr>
          <w:rFonts w:asciiTheme="minorHAnsi" w:hAnsiTheme="minorHAnsi" w:cstheme="minorHAnsi"/>
        </w:rPr>
        <w:t xml:space="preserve">Students must maintain a satisfactory average of 80 for each course and may be suspended if a final course grade is below 80. </w:t>
      </w:r>
    </w:p>
    <w:p w14:paraId="517957FA" w14:textId="77777777" w:rsidR="00BE200D" w:rsidRDefault="00BE200D" w:rsidP="00BE200D">
      <w:pPr>
        <w:rPr>
          <w:rFonts w:asciiTheme="minorHAnsi" w:hAnsiTheme="minorHAnsi" w:cstheme="minorHAnsi"/>
        </w:rPr>
      </w:pPr>
    </w:p>
    <w:p w14:paraId="7BB69409" w14:textId="5E1B9966" w:rsidR="00083E83" w:rsidRPr="00083E83" w:rsidRDefault="00083E83" w:rsidP="00083E83">
      <w:pPr>
        <w:rPr>
          <w:rFonts w:asciiTheme="minorHAnsi" w:hAnsiTheme="minorHAnsi" w:cstheme="minorHAnsi"/>
        </w:rPr>
      </w:pPr>
      <w:r w:rsidRPr="00083E83">
        <w:rPr>
          <w:rFonts w:asciiTheme="minorHAnsi" w:hAnsiTheme="minorHAnsi" w:cstheme="minorHAnsi"/>
        </w:rPr>
        <w:t xml:space="preserve">Students will be given a progress report at the end of the trimester. Students are encouraged to keep track of their grades throughout the trimester. Your grades will be documented on </w:t>
      </w:r>
      <w:r w:rsidR="00A71F69">
        <w:rPr>
          <w:rFonts w:asciiTheme="minorHAnsi" w:hAnsiTheme="minorHAnsi" w:cstheme="minorHAnsi"/>
        </w:rPr>
        <w:t>D2L</w:t>
      </w:r>
      <w:r w:rsidRPr="00083E83">
        <w:rPr>
          <w:rFonts w:asciiTheme="minorHAnsi" w:hAnsiTheme="minorHAnsi" w:cstheme="minorHAnsi"/>
        </w:rPr>
        <w:t xml:space="preserve">. </w:t>
      </w:r>
      <w:r w:rsidRPr="00083E83">
        <w:rPr>
          <w:rFonts w:asciiTheme="minorHAnsi" w:hAnsiTheme="minorHAnsi" w:cstheme="minorHAnsi"/>
        </w:rPr>
        <w:lastRenderedPageBreak/>
        <w:t>This gives you 24-hour access to your grades. Your instructor will be glad to talk with you about your grades and give you an update on your progress at any point during the trimester. Contact your instructor to schedule a mutually convenient time.</w:t>
      </w:r>
    </w:p>
    <w:p w14:paraId="6A7CAD64" w14:textId="77777777" w:rsidR="00083E83" w:rsidRDefault="00083E83" w:rsidP="00083E83">
      <w:pPr>
        <w:rPr>
          <w:rFonts w:asciiTheme="minorHAnsi" w:hAnsiTheme="minorHAnsi" w:cstheme="minorHAnsi"/>
        </w:rPr>
      </w:pPr>
    </w:p>
    <w:p w14:paraId="6E205DC9" w14:textId="0FDF3228" w:rsidR="00BE200D" w:rsidRDefault="00A71F69" w:rsidP="00083E83">
      <w:pPr>
        <w:rPr>
          <w:rFonts w:asciiTheme="minorHAnsi" w:hAnsiTheme="minorHAnsi" w:cstheme="minorHAnsi"/>
        </w:rPr>
      </w:pPr>
      <w:r>
        <w:rPr>
          <w:rFonts w:asciiTheme="minorHAnsi" w:hAnsiTheme="minorHAnsi" w:cstheme="minorHAnsi"/>
        </w:rPr>
        <w:t>You are responsible for submitting all work and/or taking</w:t>
      </w:r>
      <w:r w:rsidR="00083E83" w:rsidRPr="00083E83">
        <w:rPr>
          <w:rFonts w:asciiTheme="minorHAnsi" w:hAnsiTheme="minorHAnsi" w:cstheme="minorHAnsi"/>
        </w:rPr>
        <w:t xml:space="preserve"> all tests. If you are absent, please check your weekly schedule and communicate with your instructor on the day you return regarding missed work and/or tests.</w:t>
      </w:r>
    </w:p>
    <w:p w14:paraId="5342B741" w14:textId="77777777" w:rsidR="00083E83" w:rsidRDefault="00083E83" w:rsidP="001F2571">
      <w:pPr>
        <w:rPr>
          <w:rFonts w:asciiTheme="minorHAnsi" w:hAnsiTheme="minorHAnsi" w:cstheme="minorHAnsi"/>
        </w:rPr>
      </w:pPr>
    </w:p>
    <w:p w14:paraId="180B15AB" w14:textId="4C14C126" w:rsidR="001F2571" w:rsidRDefault="001F2571" w:rsidP="001F2571">
      <w:pPr>
        <w:rPr>
          <w:rFonts w:asciiTheme="minorHAnsi" w:hAnsiTheme="minorHAnsi" w:cstheme="minorHAnsi"/>
        </w:rPr>
      </w:pPr>
      <w:r w:rsidRPr="00220781">
        <w:rPr>
          <w:rFonts w:asciiTheme="minorHAnsi" w:hAnsiTheme="minorHAnsi" w:cstheme="minorHAnsi"/>
        </w:rPr>
        <w:t xml:space="preserve">Academically, grades of A, and B are considered satisfactory progress; grades of C, D or F are considered unsatisfactory progress. A student who receives an unsatisfactory academic grade at the end of the term or unit will be suspended from the program due to failure to progress. </w:t>
      </w:r>
    </w:p>
    <w:p w14:paraId="57683F47" w14:textId="77777777" w:rsidR="00B702AA" w:rsidRDefault="00B702AA" w:rsidP="001F2571">
      <w:pPr>
        <w:rPr>
          <w:rFonts w:asciiTheme="minorHAnsi" w:hAnsiTheme="minorHAnsi" w:cstheme="minorHAnsi"/>
        </w:rPr>
      </w:pPr>
    </w:p>
    <w:p w14:paraId="08DCC9EA" w14:textId="2106A834" w:rsidR="00B702AA" w:rsidRDefault="00B702AA" w:rsidP="001F2571">
      <w:pPr>
        <w:rPr>
          <w:rFonts w:asciiTheme="minorHAnsi" w:hAnsiTheme="minorHAnsi" w:cstheme="minorHAnsi"/>
        </w:rPr>
      </w:pPr>
      <w:r>
        <w:rPr>
          <w:rFonts w:asciiTheme="minorHAnsi" w:hAnsiTheme="minorHAnsi" w:cstheme="minorHAnsi"/>
        </w:rPr>
        <w:t xml:space="preserve">Pacing </w:t>
      </w:r>
      <w:r w:rsidR="0003709E">
        <w:rPr>
          <w:rFonts w:asciiTheme="minorHAnsi" w:hAnsiTheme="minorHAnsi" w:cstheme="minorHAnsi"/>
        </w:rPr>
        <w:t>guide through weekly schedules can be found on TEAMS through this link,</w:t>
      </w:r>
    </w:p>
    <w:p w14:paraId="1053B2A9" w14:textId="77777777" w:rsidR="0003709E" w:rsidRDefault="0003709E" w:rsidP="0003709E">
      <w:hyperlink r:id="rId11" w:history="1">
        <w:r>
          <w:rPr>
            <w:rStyle w:val="Hyperlink"/>
          </w:rPr>
          <w:t>Weekly Schedules Class of April 2025</w:t>
        </w:r>
      </w:hyperlink>
    </w:p>
    <w:p w14:paraId="2C491869" w14:textId="77777777" w:rsidR="0003709E" w:rsidRDefault="0003709E" w:rsidP="001F2571">
      <w:pPr>
        <w:rPr>
          <w:rFonts w:asciiTheme="minorHAnsi" w:hAnsiTheme="minorHAnsi" w:cstheme="minorHAnsi"/>
        </w:rPr>
      </w:pPr>
    </w:p>
    <w:p w14:paraId="7C4B0C6C" w14:textId="77777777" w:rsidR="001F2571" w:rsidRDefault="001F2571" w:rsidP="001F2571">
      <w:pPr>
        <w:rPr>
          <w:rFonts w:asciiTheme="minorHAnsi" w:hAnsiTheme="minorHAnsi" w:cstheme="minorHAnsi"/>
        </w:rPr>
      </w:pPr>
    </w:p>
    <w:p w14:paraId="576734DA" w14:textId="77777777" w:rsidR="006F22E9" w:rsidRDefault="006F22E9" w:rsidP="006F22E9">
      <w:pPr>
        <w:rPr>
          <w:rFonts w:ascii="Calibri" w:hAnsi="Calibri" w:cs="Calibri"/>
          <w:b/>
          <w:szCs w:val="28"/>
          <w:u w:val="single"/>
        </w:rPr>
      </w:pPr>
      <w:r>
        <w:rPr>
          <w:rFonts w:ascii="Calibri" w:hAnsi="Calibri" w:cs="Calibri"/>
          <w:b/>
          <w:szCs w:val="28"/>
          <w:u w:val="single"/>
        </w:rPr>
        <w:t>Competency Evaluation Guidelines</w:t>
      </w:r>
    </w:p>
    <w:p w14:paraId="2D63746D" w14:textId="77777777" w:rsidR="006F22E9" w:rsidRPr="006F22E9" w:rsidRDefault="006F22E9" w:rsidP="006F22E9">
      <w:pPr>
        <w:rPr>
          <w:rFonts w:ascii="Calibri" w:hAnsi="Calibri" w:cs="Calibri"/>
          <w:bCs/>
          <w:szCs w:val="28"/>
        </w:rPr>
      </w:pPr>
      <w:r w:rsidRPr="006F22E9">
        <w:rPr>
          <w:rFonts w:ascii="Calibri" w:hAnsi="Calibri" w:cs="Calibri"/>
          <w:bCs/>
          <w:szCs w:val="28"/>
        </w:rPr>
        <w:t>During the matriculation through the Dental Assisting Program, Dental Assisting students are required to successfully complete various competencies in the laboratory and on clinical rotation. The following guidelines apply for competency-based education.</w:t>
      </w:r>
    </w:p>
    <w:p w14:paraId="5B763C48" w14:textId="77777777" w:rsidR="006F22E9" w:rsidRPr="006F22E9" w:rsidRDefault="006F22E9" w:rsidP="006F22E9">
      <w:pPr>
        <w:rPr>
          <w:rFonts w:ascii="Calibri" w:hAnsi="Calibri" w:cs="Calibri"/>
          <w:bCs/>
          <w:szCs w:val="28"/>
        </w:rPr>
      </w:pPr>
    </w:p>
    <w:p w14:paraId="61F38952" w14:textId="77777777" w:rsidR="006F22E9" w:rsidRPr="006F22E9" w:rsidRDefault="006F22E9" w:rsidP="006F22E9">
      <w:pPr>
        <w:pStyle w:val="ListParagraph"/>
        <w:numPr>
          <w:ilvl w:val="0"/>
          <w:numId w:val="39"/>
        </w:numPr>
        <w:rPr>
          <w:rFonts w:ascii="Calibri" w:hAnsi="Calibri" w:cs="Calibri"/>
          <w:bCs/>
          <w:szCs w:val="28"/>
        </w:rPr>
      </w:pPr>
      <w:r w:rsidRPr="006F22E9">
        <w:rPr>
          <w:rFonts w:ascii="Calibri" w:hAnsi="Calibri" w:cs="Calibri"/>
          <w:bCs/>
          <w:szCs w:val="28"/>
        </w:rPr>
        <w:t>The actual written competency is given to the student.</w:t>
      </w:r>
    </w:p>
    <w:p w14:paraId="56E7EF98" w14:textId="77777777" w:rsidR="006F22E9" w:rsidRDefault="006F22E9" w:rsidP="006F22E9">
      <w:pPr>
        <w:pStyle w:val="ListParagraph"/>
        <w:numPr>
          <w:ilvl w:val="0"/>
          <w:numId w:val="39"/>
        </w:numPr>
        <w:rPr>
          <w:rFonts w:ascii="Calibri" w:hAnsi="Calibri" w:cs="Calibri"/>
          <w:bCs/>
          <w:szCs w:val="28"/>
        </w:rPr>
      </w:pPr>
      <w:r w:rsidRPr="006F22E9">
        <w:rPr>
          <w:rFonts w:ascii="Calibri" w:hAnsi="Calibri" w:cs="Calibri"/>
          <w:bCs/>
          <w:szCs w:val="28"/>
        </w:rPr>
        <w:t>A competency performance date is set.</w:t>
      </w:r>
    </w:p>
    <w:p w14:paraId="1ADF8E23" w14:textId="18C7891B" w:rsidR="006F22E9" w:rsidRDefault="006F22E9" w:rsidP="006F22E9">
      <w:pPr>
        <w:pStyle w:val="ListParagraph"/>
        <w:numPr>
          <w:ilvl w:val="0"/>
          <w:numId w:val="39"/>
        </w:numPr>
        <w:rPr>
          <w:rFonts w:ascii="Calibri" w:hAnsi="Calibri" w:cs="Calibri"/>
          <w:bCs/>
          <w:szCs w:val="28"/>
        </w:rPr>
      </w:pPr>
      <w:r w:rsidRPr="006F22E9">
        <w:rPr>
          <w:rFonts w:ascii="Calibri" w:hAnsi="Calibri" w:cs="Calibri"/>
          <w:bCs/>
          <w:szCs w:val="28"/>
        </w:rPr>
        <w:t>The student</w:t>
      </w:r>
      <w:r w:rsidR="007E7C51">
        <w:rPr>
          <w:rFonts w:ascii="Calibri" w:hAnsi="Calibri" w:cs="Calibri"/>
          <w:bCs/>
          <w:szCs w:val="28"/>
        </w:rPr>
        <w:t xml:space="preserve"> and his/her peers are</w:t>
      </w:r>
      <w:r w:rsidRPr="006F22E9">
        <w:rPr>
          <w:rFonts w:ascii="Calibri" w:hAnsi="Calibri" w:cs="Calibri"/>
          <w:bCs/>
          <w:szCs w:val="28"/>
        </w:rPr>
        <w:t xml:space="preserve"> given laboratory time under instructor supervision to practice competencies and address area-specific questions.</w:t>
      </w:r>
    </w:p>
    <w:p w14:paraId="0D5C881E" w14:textId="6098C587" w:rsidR="006F22E9" w:rsidRDefault="006F22E9" w:rsidP="006F22E9">
      <w:pPr>
        <w:pStyle w:val="ListParagraph"/>
        <w:numPr>
          <w:ilvl w:val="0"/>
          <w:numId w:val="39"/>
        </w:numPr>
        <w:rPr>
          <w:rFonts w:ascii="Calibri" w:hAnsi="Calibri" w:cs="Calibri"/>
          <w:bCs/>
          <w:szCs w:val="28"/>
        </w:rPr>
      </w:pPr>
      <w:r w:rsidRPr="006F22E9">
        <w:rPr>
          <w:rFonts w:ascii="Calibri" w:hAnsi="Calibri" w:cs="Calibri"/>
          <w:bCs/>
          <w:szCs w:val="28"/>
        </w:rPr>
        <w:t xml:space="preserve">Each </w:t>
      </w:r>
      <w:r>
        <w:rPr>
          <w:rFonts w:ascii="Calibri" w:hAnsi="Calibri" w:cs="Calibri"/>
          <w:bCs/>
          <w:szCs w:val="28"/>
        </w:rPr>
        <w:t>s</w:t>
      </w:r>
      <w:r w:rsidRPr="006F22E9">
        <w:rPr>
          <w:rFonts w:ascii="Calibri" w:hAnsi="Calibri" w:cs="Calibri"/>
          <w:bCs/>
          <w:szCs w:val="28"/>
        </w:rPr>
        <w:t>tudent must perform the competency</w:t>
      </w:r>
      <w:r w:rsidR="007E7C51">
        <w:rPr>
          <w:rFonts w:ascii="Calibri" w:hAnsi="Calibri" w:cs="Calibri"/>
          <w:bCs/>
          <w:szCs w:val="28"/>
        </w:rPr>
        <w:t>; students</w:t>
      </w:r>
      <w:r w:rsidRPr="006F22E9">
        <w:rPr>
          <w:rFonts w:ascii="Calibri" w:hAnsi="Calibri" w:cs="Calibri"/>
          <w:bCs/>
          <w:szCs w:val="28"/>
        </w:rPr>
        <w:t xml:space="preserve"> are NOT allowed to ask the instructor any questions or communicate with peers during the scheduled skill time. Skills are considered tests subject to the cheating standards discussed in the student conduct section.</w:t>
      </w:r>
    </w:p>
    <w:p w14:paraId="31DEB19A" w14:textId="77777777" w:rsidR="006F22E9" w:rsidRDefault="006F22E9" w:rsidP="006F22E9">
      <w:pPr>
        <w:pStyle w:val="ListParagraph"/>
        <w:numPr>
          <w:ilvl w:val="0"/>
          <w:numId w:val="39"/>
        </w:numPr>
        <w:rPr>
          <w:rFonts w:ascii="Calibri" w:hAnsi="Calibri" w:cs="Calibri"/>
          <w:bCs/>
          <w:szCs w:val="28"/>
        </w:rPr>
      </w:pPr>
      <w:r w:rsidRPr="006F22E9">
        <w:rPr>
          <w:rFonts w:ascii="Calibri" w:hAnsi="Calibri" w:cs="Calibri"/>
          <w:bCs/>
          <w:szCs w:val="28"/>
        </w:rPr>
        <w:t>To continue matriculation through the dental assisting program, each competency MUST be passed at a score of 80% or greater.</w:t>
      </w:r>
    </w:p>
    <w:p w14:paraId="47503E75" w14:textId="77777777" w:rsidR="006F22E9" w:rsidRDefault="006F22E9" w:rsidP="006F22E9">
      <w:pPr>
        <w:pStyle w:val="ListParagraph"/>
        <w:numPr>
          <w:ilvl w:val="0"/>
          <w:numId w:val="39"/>
        </w:numPr>
        <w:rPr>
          <w:rFonts w:ascii="Calibri" w:hAnsi="Calibri" w:cs="Calibri"/>
          <w:bCs/>
          <w:szCs w:val="28"/>
        </w:rPr>
      </w:pPr>
      <w:r w:rsidRPr="006F22E9">
        <w:rPr>
          <w:rFonts w:ascii="Calibri" w:hAnsi="Calibri" w:cs="Calibri"/>
          <w:bCs/>
          <w:szCs w:val="28"/>
        </w:rPr>
        <w:t xml:space="preserve">Each </w:t>
      </w:r>
      <w:r>
        <w:rPr>
          <w:rFonts w:ascii="Calibri" w:hAnsi="Calibri" w:cs="Calibri"/>
          <w:bCs/>
          <w:szCs w:val="28"/>
        </w:rPr>
        <w:t>s</w:t>
      </w:r>
      <w:r w:rsidRPr="006F22E9">
        <w:rPr>
          <w:rFonts w:ascii="Calibri" w:hAnsi="Calibri" w:cs="Calibri"/>
          <w:bCs/>
          <w:szCs w:val="28"/>
        </w:rPr>
        <w:t>tudent must perform the competency individually at the set time and date.</w:t>
      </w:r>
    </w:p>
    <w:p w14:paraId="6C78DC5A" w14:textId="77777777" w:rsidR="006F22E9" w:rsidRDefault="006F22E9" w:rsidP="006F22E9">
      <w:pPr>
        <w:pStyle w:val="ListParagraph"/>
        <w:numPr>
          <w:ilvl w:val="0"/>
          <w:numId w:val="39"/>
        </w:numPr>
        <w:rPr>
          <w:rFonts w:ascii="Calibri" w:hAnsi="Calibri" w:cs="Calibri"/>
          <w:bCs/>
          <w:szCs w:val="28"/>
        </w:rPr>
      </w:pPr>
      <w:r w:rsidRPr="006F22E9">
        <w:rPr>
          <w:rFonts w:ascii="Calibri" w:hAnsi="Calibri" w:cs="Calibri"/>
          <w:bCs/>
          <w:szCs w:val="28"/>
        </w:rPr>
        <w:t xml:space="preserve">In the event of a failed competency, the student must retake the entire competency.  </w:t>
      </w:r>
    </w:p>
    <w:p w14:paraId="73AA5E54" w14:textId="77777777" w:rsidR="006F22E9" w:rsidRDefault="006F22E9" w:rsidP="006F22E9">
      <w:pPr>
        <w:pStyle w:val="ListParagraph"/>
        <w:numPr>
          <w:ilvl w:val="0"/>
          <w:numId w:val="39"/>
        </w:numPr>
        <w:rPr>
          <w:rFonts w:ascii="Calibri" w:hAnsi="Calibri" w:cs="Calibri"/>
          <w:bCs/>
          <w:szCs w:val="28"/>
        </w:rPr>
      </w:pPr>
      <w:r w:rsidRPr="006F22E9">
        <w:rPr>
          <w:rFonts w:ascii="Calibri" w:hAnsi="Calibri" w:cs="Calibri"/>
          <w:bCs/>
          <w:szCs w:val="28"/>
        </w:rPr>
        <w:t xml:space="preserve">Each student has a maximum of three opportunities to pass the entire competency. </w:t>
      </w:r>
      <w:r w:rsidRPr="006F22E9">
        <w:rPr>
          <w:rFonts w:ascii="Calibri" w:hAnsi="Calibri" w:cs="Calibri"/>
          <w:bCs/>
          <w:szCs w:val="28"/>
        </w:rPr>
        <w:tab/>
      </w:r>
    </w:p>
    <w:p w14:paraId="69F1C39C" w14:textId="77777777" w:rsidR="006F22E9" w:rsidRDefault="006F22E9" w:rsidP="006F22E9">
      <w:pPr>
        <w:pStyle w:val="ListParagraph"/>
        <w:numPr>
          <w:ilvl w:val="0"/>
          <w:numId w:val="39"/>
        </w:numPr>
        <w:rPr>
          <w:rFonts w:ascii="Calibri" w:hAnsi="Calibri" w:cs="Calibri"/>
          <w:bCs/>
          <w:szCs w:val="28"/>
        </w:rPr>
      </w:pPr>
      <w:r w:rsidRPr="006F22E9">
        <w:rPr>
          <w:rFonts w:ascii="Calibri" w:hAnsi="Calibri" w:cs="Calibri"/>
          <w:bCs/>
          <w:szCs w:val="28"/>
        </w:rPr>
        <w:t>A five-point deduction is made each time the competency is re-administered.</w:t>
      </w:r>
    </w:p>
    <w:p w14:paraId="7AEA24B0" w14:textId="77777777" w:rsidR="006F22E9" w:rsidRDefault="006F22E9" w:rsidP="006F22E9">
      <w:pPr>
        <w:pStyle w:val="ListParagraph"/>
        <w:numPr>
          <w:ilvl w:val="1"/>
          <w:numId w:val="39"/>
        </w:numPr>
        <w:rPr>
          <w:rFonts w:ascii="Calibri" w:hAnsi="Calibri" w:cs="Calibri"/>
          <w:bCs/>
          <w:szCs w:val="28"/>
        </w:rPr>
      </w:pPr>
      <w:r w:rsidRPr="006F22E9">
        <w:rPr>
          <w:rFonts w:ascii="Calibri" w:hAnsi="Calibri" w:cs="Calibri"/>
          <w:bCs/>
          <w:szCs w:val="28"/>
        </w:rPr>
        <w:t>Example:  2nd attempt= 95% highest possible score.</w:t>
      </w:r>
    </w:p>
    <w:p w14:paraId="038E7F29" w14:textId="77777777" w:rsidR="006F22E9" w:rsidRDefault="006F22E9" w:rsidP="006F22E9">
      <w:pPr>
        <w:pStyle w:val="ListParagraph"/>
        <w:numPr>
          <w:ilvl w:val="1"/>
          <w:numId w:val="39"/>
        </w:numPr>
        <w:rPr>
          <w:rFonts w:ascii="Calibri" w:hAnsi="Calibri" w:cs="Calibri"/>
          <w:bCs/>
          <w:szCs w:val="28"/>
        </w:rPr>
      </w:pPr>
      <w:r w:rsidRPr="006F22E9">
        <w:rPr>
          <w:rFonts w:ascii="Calibri" w:hAnsi="Calibri" w:cs="Calibri"/>
          <w:bCs/>
          <w:szCs w:val="28"/>
        </w:rPr>
        <w:t>3rd attempt= 90% highest possible score.</w:t>
      </w:r>
    </w:p>
    <w:p w14:paraId="0CB0E7E4" w14:textId="77777777" w:rsidR="006F22E9" w:rsidRPr="006F22E9" w:rsidRDefault="006F22E9" w:rsidP="006F22E9">
      <w:pPr>
        <w:pStyle w:val="ListParagraph"/>
        <w:numPr>
          <w:ilvl w:val="1"/>
          <w:numId w:val="39"/>
        </w:numPr>
        <w:rPr>
          <w:rFonts w:ascii="Calibri" w:hAnsi="Calibri" w:cs="Calibri"/>
          <w:bCs/>
          <w:szCs w:val="28"/>
        </w:rPr>
      </w:pPr>
      <w:r w:rsidRPr="006F22E9">
        <w:rPr>
          <w:rFonts w:ascii="Calibri" w:hAnsi="Calibri" w:cs="Calibri"/>
          <w:bCs/>
          <w:szCs w:val="28"/>
        </w:rPr>
        <w:t>The highest recorded grade on 2nd and 3rd attempt is 80%.</w:t>
      </w:r>
    </w:p>
    <w:p w14:paraId="79BCDECE" w14:textId="44C22BC5" w:rsidR="006F22E9" w:rsidRPr="006F22E9" w:rsidRDefault="006F22E9" w:rsidP="006F22E9">
      <w:pPr>
        <w:pStyle w:val="ListParagraph"/>
        <w:numPr>
          <w:ilvl w:val="0"/>
          <w:numId w:val="39"/>
        </w:numPr>
        <w:rPr>
          <w:rFonts w:ascii="Calibri" w:hAnsi="Calibri" w:cs="Calibri"/>
          <w:bCs/>
          <w:szCs w:val="28"/>
        </w:rPr>
      </w:pPr>
      <w:r w:rsidRPr="006F22E9">
        <w:rPr>
          <w:rFonts w:ascii="Calibri" w:hAnsi="Calibri" w:cs="Calibri"/>
          <w:bCs/>
          <w:szCs w:val="28"/>
        </w:rPr>
        <w:t>After an unsuccessful / failed competency, the Student and Instructor must complete a Competency Improvement Plan Form and set a re-test date.</w:t>
      </w:r>
      <w:r w:rsidR="00AB363A">
        <w:rPr>
          <w:rFonts w:ascii="Calibri" w:hAnsi="Calibri" w:cs="Calibri"/>
          <w:bCs/>
          <w:szCs w:val="28"/>
        </w:rPr>
        <w:t xml:space="preserve"> The student </w:t>
      </w:r>
      <w:r w:rsidR="00167637">
        <w:rPr>
          <w:rFonts w:ascii="Calibri" w:hAnsi="Calibri" w:cs="Calibri"/>
          <w:bCs/>
          <w:szCs w:val="28"/>
        </w:rPr>
        <w:t xml:space="preserve">must communicate with the instructor on the day the grade is given to </w:t>
      </w:r>
      <w:r w:rsidR="005B60CF">
        <w:rPr>
          <w:rFonts w:ascii="Calibri" w:hAnsi="Calibri" w:cs="Calibri"/>
          <w:bCs/>
          <w:szCs w:val="28"/>
        </w:rPr>
        <w:t>get this form.</w:t>
      </w:r>
    </w:p>
    <w:p w14:paraId="5DBC81E4" w14:textId="77777777" w:rsidR="006F22E9" w:rsidRPr="006F22E9" w:rsidRDefault="006F22E9" w:rsidP="006F22E9">
      <w:pPr>
        <w:pStyle w:val="ListParagraph"/>
        <w:numPr>
          <w:ilvl w:val="0"/>
          <w:numId w:val="39"/>
        </w:numPr>
        <w:rPr>
          <w:rFonts w:ascii="Calibri" w:hAnsi="Calibri" w:cs="Calibri"/>
          <w:bCs/>
          <w:szCs w:val="28"/>
        </w:rPr>
      </w:pPr>
      <w:r w:rsidRPr="006F22E9">
        <w:rPr>
          <w:rFonts w:ascii="Calibri" w:hAnsi="Calibri" w:cs="Calibri"/>
          <w:bCs/>
          <w:szCs w:val="28"/>
        </w:rPr>
        <w:t>If competency is failed on the 3rd attempt, the student may be suspended from the dental assisting program.</w:t>
      </w:r>
    </w:p>
    <w:p w14:paraId="23CFE7D0" w14:textId="77777777" w:rsidR="006F22E9" w:rsidRDefault="006F22E9" w:rsidP="006F22E9">
      <w:pPr>
        <w:rPr>
          <w:rFonts w:ascii="Calibri" w:hAnsi="Calibri" w:cs="Calibri"/>
          <w:bCs/>
          <w:szCs w:val="28"/>
        </w:rPr>
      </w:pPr>
    </w:p>
    <w:p w14:paraId="79FCE42F" w14:textId="6361392A" w:rsidR="006F22E9" w:rsidRDefault="006F22E9" w:rsidP="006F22E9">
      <w:pPr>
        <w:rPr>
          <w:rFonts w:ascii="Calibri" w:hAnsi="Calibri" w:cs="Calibri"/>
          <w:b/>
          <w:szCs w:val="28"/>
          <w:u w:val="single"/>
        </w:rPr>
      </w:pPr>
      <w:r w:rsidRPr="006F22E9">
        <w:rPr>
          <w:rFonts w:ascii="Calibri" w:hAnsi="Calibri" w:cs="Calibri"/>
          <w:bCs/>
          <w:szCs w:val="28"/>
        </w:rPr>
        <w:lastRenderedPageBreak/>
        <w:t xml:space="preserve">All competencies, </w:t>
      </w:r>
      <w:r w:rsidR="00E30272">
        <w:rPr>
          <w:rFonts w:ascii="Calibri" w:hAnsi="Calibri" w:cs="Calibri"/>
          <w:bCs/>
          <w:szCs w:val="28"/>
        </w:rPr>
        <w:t>re-tests</w:t>
      </w:r>
      <w:r w:rsidRPr="006F22E9">
        <w:rPr>
          <w:rFonts w:ascii="Calibri" w:hAnsi="Calibri" w:cs="Calibri"/>
          <w:bCs/>
          <w:szCs w:val="28"/>
        </w:rPr>
        <w:t xml:space="preserve">, and Competency Improvement Plan Forms are filed in the student’s academic file folders and </w:t>
      </w:r>
      <w:r w:rsidR="00FB610B" w:rsidRPr="006F22E9">
        <w:rPr>
          <w:rFonts w:ascii="Calibri" w:hAnsi="Calibri" w:cs="Calibri"/>
          <w:bCs/>
          <w:szCs w:val="28"/>
        </w:rPr>
        <w:t>always kept in the facility</w:t>
      </w:r>
      <w:r w:rsidRPr="006F22E9">
        <w:rPr>
          <w:rFonts w:ascii="Calibri" w:hAnsi="Calibri" w:cs="Calibri"/>
          <w:bCs/>
          <w:szCs w:val="28"/>
        </w:rPr>
        <w:t>.</w:t>
      </w:r>
    </w:p>
    <w:p w14:paraId="13705485" w14:textId="77777777" w:rsidR="006F22E9" w:rsidRDefault="006F22E9" w:rsidP="001F2571">
      <w:pPr>
        <w:rPr>
          <w:rFonts w:ascii="Calibri" w:hAnsi="Calibri" w:cs="Calibri"/>
          <w:b/>
          <w:szCs w:val="28"/>
          <w:u w:val="single"/>
        </w:rPr>
      </w:pPr>
    </w:p>
    <w:p w14:paraId="388A4282" w14:textId="15F281F5" w:rsidR="001F2571" w:rsidRDefault="001F2571" w:rsidP="001F2571">
      <w:pPr>
        <w:rPr>
          <w:rFonts w:ascii="Calibri" w:hAnsi="Calibri" w:cs="Calibri"/>
          <w:b/>
          <w:szCs w:val="28"/>
          <w:u w:val="single"/>
        </w:rPr>
      </w:pPr>
      <w:r>
        <w:rPr>
          <w:rFonts w:ascii="Calibri" w:hAnsi="Calibri" w:cs="Calibri"/>
          <w:b/>
          <w:szCs w:val="28"/>
          <w:u w:val="single"/>
        </w:rPr>
        <w:t>Retention Standards</w:t>
      </w:r>
    </w:p>
    <w:p w14:paraId="2B263B5C" w14:textId="77777777" w:rsidR="001F2571" w:rsidRPr="005D3513" w:rsidRDefault="001F2571" w:rsidP="001F2571">
      <w:pPr>
        <w:rPr>
          <w:rFonts w:asciiTheme="minorHAnsi" w:hAnsiTheme="minorHAnsi" w:cstheme="minorHAnsi"/>
        </w:rPr>
      </w:pPr>
      <w:r w:rsidRPr="005D3513">
        <w:rPr>
          <w:rFonts w:asciiTheme="minorHAnsi" w:hAnsiTheme="minorHAnsi" w:cstheme="minorHAnsi"/>
        </w:rPr>
        <w:t>A student who fails during any term to attain a cumulative GPA at or above the level indicated below for the customary clock hours attempted or the average grade per course will be placed on suspension at the end of the term.</w:t>
      </w:r>
    </w:p>
    <w:p w14:paraId="74C012DC" w14:textId="77777777" w:rsidR="001F2571" w:rsidRDefault="001F2571" w:rsidP="001F2571">
      <w:pPr>
        <w:rPr>
          <w:rFonts w:asciiTheme="minorHAnsi" w:hAnsiTheme="minorHAnsi" w:cstheme="minorHAnsi"/>
        </w:rPr>
      </w:pPr>
    </w:p>
    <w:p w14:paraId="07A064FB" w14:textId="77777777" w:rsidR="001F2571" w:rsidRPr="005D3513" w:rsidRDefault="001F2571" w:rsidP="001F2571">
      <w:pPr>
        <w:rPr>
          <w:rFonts w:asciiTheme="minorHAnsi" w:hAnsiTheme="minorHAnsi" w:cstheme="minorHAnsi"/>
        </w:rPr>
      </w:pPr>
      <w:r w:rsidRPr="005D3513">
        <w:rPr>
          <w:rFonts w:asciiTheme="minorHAnsi" w:hAnsiTheme="minorHAnsi" w:cstheme="minorHAnsi"/>
        </w:rPr>
        <w:t>Standard:</w:t>
      </w:r>
    </w:p>
    <w:p w14:paraId="2F4EA9C1" w14:textId="77777777" w:rsidR="001F2571" w:rsidRPr="00313E86" w:rsidRDefault="001F2571" w:rsidP="001F2571">
      <w:pPr>
        <w:pStyle w:val="ListParagraph"/>
        <w:numPr>
          <w:ilvl w:val="0"/>
          <w:numId w:val="30"/>
        </w:numPr>
        <w:rPr>
          <w:rFonts w:asciiTheme="minorHAnsi" w:hAnsiTheme="minorHAnsi" w:cstheme="minorHAnsi"/>
        </w:rPr>
      </w:pPr>
      <w:r w:rsidRPr="00313E86">
        <w:rPr>
          <w:rFonts w:asciiTheme="minorHAnsi" w:hAnsiTheme="minorHAnsi" w:cstheme="minorHAnsi"/>
        </w:rPr>
        <w:t>Students must maintain a satisfactory average (80) for each unit of the curriculum.</w:t>
      </w:r>
    </w:p>
    <w:p w14:paraId="77D33045" w14:textId="77777777" w:rsidR="001F2571" w:rsidRDefault="001F2571" w:rsidP="001F2571">
      <w:pPr>
        <w:rPr>
          <w:rFonts w:asciiTheme="minorHAnsi" w:hAnsiTheme="minorHAnsi" w:cstheme="minorHAnsi"/>
        </w:rPr>
      </w:pPr>
    </w:p>
    <w:p w14:paraId="7BEFBB21" w14:textId="77777777" w:rsidR="001F2571" w:rsidRDefault="001F2571" w:rsidP="001F2571">
      <w:pPr>
        <w:rPr>
          <w:rFonts w:asciiTheme="minorHAnsi" w:hAnsiTheme="minorHAnsi" w:cstheme="minorHAnsi"/>
        </w:rPr>
      </w:pPr>
      <w:r w:rsidRPr="005D3513">
        <w:rPr>
          <w:rFonts w:asciiTheme="minorHAnsi" w:hAnsiTheme="minorHAnsi" w:cstheme="minorHAnsi"/>
        </w:rPr>
        <w:t>Additional retention standards for specific programs may be established by the college based on accreditation or licensing requirements applicable to a program.</w:t>
      </w:r>
    </w:p>
    <w:p w14:paraId="6CA37593" w14:textId="55E282AF" w:rsidR="0026631C" w:rsidRDefault="0026631C" w:rsidP="005D3513">
      <w:pPr>
        <w:rPr>
          <w:rFonts w:asciiTheme="minorHAnsi" w:hAnsiTheme="minorHAnsi" w:cstheme="minorHAnsi"/>
        </w:rPr>
      </w:pPr>
    </w:p>
    <w:p w14:paraId="30C9AD98" w14:textId="08B18E0A" w:rsidR="00B661FF" w:rsidRDefault="00B661FF" w:rsidP="008B6F1F">
      <w:pPr>
        <w:rPr>
          <w:rFonts w:ascii="Calibri" w:hAnsi="Calibri" w:cs="Calibri"/>
          <w:b/>
          <w:szCs w:val="28"/>
          <w:u w:val="single"/>
        </w:rPr>
      </w:pPr>
      <w:r>
        <w:rPr>
          <w:rFonts w:ascii="Calibri" w:hAnsi="Calibri" w:cs="Calibri"/>
          <w:b/>
          <w:szCs w:val="28"/>
          <w:u w:val="single"/>
        </w:rPr>
        <w:t>Makeup Policy</w:t>
      </w:r>
    </w:p>
    <w:p w14:paraId="28757A36" w14:textId="56E37A8C" w:rsidR="00C747DF" w:rsidRPr="00C747DF" w:rsidRDefault="00C747DF" w:rsidP="00C747DF">
      <w:pPr>
        <w:rPr>
          <w:rFonts w:ascii="Calibri" w:hAnsi="Calibri" w:cs="Calibri"/>
          <w:bCs/>
          <w:szCs w:val="28"/>
        </w:rPr>
      </w:pPr>
      <w:r w:rsidRPr="00C747DF">
        <w:rPr>
          <w:rFonts w:ascii="Calibri" w:hAnsi="Calibri" w:cs="Calibri"/>
          <w:bCs/>
          <w:szCs w:val="28"/>
        </w:rPr>
        <w:t xml:space="preserve">Assignments, tests, and comprehensive exams will be given. Assignments, tests, pop tests, and comprehensive exams are to be submitted or taken on the day they are scheduled. If you are absent and not able to turn in an assignment on the day it is due, you must turn it in on the day you return to receive credit. There will be a 5-point deduction per day that an assignment is late up to three days. On the fourth day, a zero is recorded on </w:t>
      </w:r>
      <w:r w:rsidR="005C24B8">
        <w:rPr>
          <w:rFonts w:ascii="Calibri" w:hAnsi="Calibri" w:cs="Calibri"/>
          <w:bCs/>
          <w:szCs w:val="28"/>
        </w:rPr>
        <w:t>D2L</w:t>
      </w:r>
      <w:r w:rsidRPr="00C747DF">
        <w:rPr>
          <w:rFonts w:ascii="Calibri" w:hAnsi="Calibri" w:cs="Calibri"/>
          <w:bCs/>
          <w:szCs w:val="28"/>
        </w:rPr>
        <w:t xml:space="preserve">. If you are absent and miss a test, you must take it on the day you return to receive credit and the test </w:t>
      </w:r>
      <w:r w:rsidR="00FB610B" w:rsidRPr="00C747DF">
        <w:rPr>
          <w:rFonts w:ascii="Calibri" w:hAnsi="Calibri" w:cs="Calibri"/>
          <w:bCs/>
          <w:szCs w:val="28"/>
        </w:rPr>
        <w:t>will</w:t>
      </w:r>
      <w:r w:rsidRPr="00C747DF">
        <w:rPr>
          <w:rFonts w:ascii="Calibri" w:hAnsi="Calibri" w:cs="Calibri"/>
          <w:bCs/>
          <w:szCs w:val="28"/>
        </w:rPr>
        <w:t xml:space="preserve"> fill in the blank. After that, there will be a </w:t>
      </w:r>
      <w:r w:rsidR="00FB610B" w:rsidRPr="00C747DF">
        <w:rPr>
          <w:rFonts w:ascii="Calibri" w:hAnsi="Calibri" w:cs="Calibri"/>
          <w:bCs/>
          <w:szCs w:val="28"/>
        </w:rPr>
        <w:t>5-point</w:t>
      </w:r>
      <w:r w:rsidRPr="00C747DF">
        <w:rPr>
          <w:rFonts w:ascii="Calibri" w:hAnsi="Calibri" w:cs="Calibri"/>
          <w:bCs/>
          <w:szCs w:val="28"/>
        </w:rPr>
        <w:t xml:space="preserve"> deduction per day that it is late. The make-up test will be given after school hours, so you must make arrangements with the instructor first thing in the morning of your return and stay after 2:30 p.m.  Pop tests may not be made-up. The instructor has the right to negotiate the points' deduction in certain circumstances. </w:t>
      </w:r>
    </w:p>
    <w:p w14:paraId="07684356" w14:textId="77777777" w:rsidR="00C747DF" w:rsidRDefault="00C747DF" w:rsidP="00C747DF">
      <w:pPr>
        <w:rPr>
          <w:rFonts w:ascii="Calibri" w:hAnsi="Calibri" w:cs="Calibri"/>
          <w:bCs/>
          <w:szCs w:val="28"/>
        </w:rPr>
      </w:pPr>
    </w:p>
    <w:p w14:paraId="3DDE3D63" w14:textId="6F2A830E" w:rsidR="00C747DF" w:rsidRPr="00C747DF" w:rsidRDefault="00C747DF" w:rsidP="00C747DF">
      <w:pPr>
        <w:rPr>
          <w:rFonts w:ascii="Calibri" w:hAnsi="Calibri" w:cs="Calibri"/>
          <w:bCs/>
          <w:szCs w:val="28"/>
        </w:rPr>
      </w:pPr>
      <w:r w:rsidRPr="00C747DF">
        <w:rPr>
          <w:rFonts w:ascii="Calibri" w:hAnsi="Calibri" w:cs="Calibri"/>
          <w:bCs/>
          <w:szCs w:val="28"/>
        </w:rPr>
        <w:t xml:space="preserve">Note: You are required to contact your instructor of any tardy or absence prior to 7:30 a.m. If you do not, you will receive an automatic zero on any missed assignment(s) and/or test(s). If the test has already been passed </w:t>
      </w:r>
      <w:r w:rsidR="00FB610B" w:rsidRPr="00C747DF">
        <w:rPr>
          <w:rFonts w:ascii="Calibri" w:hAnsi="Calibri" w:cs="Calibri"/>
          <w:bCs/>
          <w:szCs w:val="28"/>
        </w:rPr>
        <w:t>out,</w:t>
      </w:r>
      <w:r w:rsidRPr="00C747DF">
        <w:rPr>
          <w:rFonts w:ascii="Calibri" w:hAnsi="Calibri" w:cs="Calibri"/>
          <w:bCs/>
          <w:szCs w:val="28"/>
        </w:rPr>
        <w:t xml:space="preserve"> you will not be allowed to begin taking the test.</w:t>
      </w:r>
    </w:p>
    <w:p w14:paraId="039A227D" w14:textId="3A85189B" w:rsidR="00B661FF" w:rsidRPr="0080625A" w:rsidRDefault="00C747DF" w:rsidP="00C747DF">
      <w:pPr>
        <w:rPr>
          <w:rFonts w:ascii="Calibri" w:hAnsi="Calibri" w:cs="Calibri"/>
          <w:b/>
          <w:szCs w:val="28"/>
          <w:u w:val="single"/>
        </w:rPr>
      </w:pPr>
      <w:r w:rsidRPr="0080625A">
        <w:rPr>
          <w:rFonts w:ascii="Calibri" w:hAnsi="Calibri" w:cs="Calibri"/>
          <w:b/>
          <w:szCs w:val="28"/>
        </w:rPr>
        <w:t xml:space="preserve">If a student is not present </w:t>
      </w:r>
      <w:r w:rsidR="00F51F0E">
        <w:rPr>
          <w:rFonts w:ascii="Calibri" w:hAnsi="Calibri" w:cs="Calibri"/>
          <w:b/>
          <w:szCs w:val="28"/>
        </w:rPr>
        <w:t xml:space="preserve">when a comprehensive exam is given or a competency evaluation is scheduled, he/she will not be eligible to take the exam or competency-based skill at a later time unless there is an extreme reason for the absence (e.g., a severe illness that is documented, or death in the immediate family), and the student notifies the instructor of the </w:t>
      </w:r>
      <w:r w:rsidRPr="0080625A">
        <w:rPr>
          <w:rFonts w:ascii="Calibri" w:hAnsi="Calibri" w:cs="Calibri"/>
          <w:b/>
          <w:szCs w:val="28"/>
        </w:rPr>
        <w:t xml:space="preserve">absence. The instructor will determine whether the student may or may not take the exam </w:t>
      </w:r>
      <w:r w:rsidR="00BB6AF3">
        <w:rPr>
          <w:rFonts w:ascii="Calibri" w:hAnsi="Calibri" w:cs="Calibri"/>
          <w:b/>
          <w:szCs w:val="28"/>
        </w:rPr>
        <w:t xml:space="preserve">or skill </w:t>
      </w:r>
      <w:r w:rsidRPr="0080625A">
        <w:rPr>
          <w:rFonts w:ascii="Calibri" w:hAnsi="Calibri" w:cs="Calibri"/>
          <w:b/>
          <w:szCs w:val="28"/>
        </w:rPr>
        <w:t xml:space="preserve">based on the reason for absence.  </w:t>
      </w:r>
      <w:r w:rsidR="002D4F6F">
        <w:rPr>
          <w:rFonts w:ascii="Calibri" w:hAnsi="Calibri" w:cs="Calibri"/>
          <w:b/>
          <w:szCs w:val="28"/>
        </w:rPr>
        <w:t xml:space="preserve">If you know you have to be absent </w:t>
      </w:r>
      <w:r w:rsidR="00F51F0E">
        <w:rPr>
          <w:rFonts w:ascii="Calibri" w:hAnsi="Calibri" w:cs="Calibri"/>
          <w:b/>
          <w:szCs w:val="28"/>
        </w:rPr>
        <w:t>before</w:t>
      </w:r>
      <w:r w:rsidR="002D4F6F">
        <w:rPr>
          <w:rFonts w:ascii="Calibri" w:hAnsi="Calibri" w:cs="Calibri"/>
          <w:b/>
          <w:szCs w:val="28"/>
        </w:rPr>
        <w:t xml:space="preserve"> the scheduled comprehensive exam or skill</w:t>
      </w:r>
      <w:r w:rsidR="00F51F0E">
        <w:rPr>
          <w:rFonts w:ascii="Calibri" w:hAnsi="Calibri" w:cs="Calibri"/>
          <w:b/>
          <w:szCs w:val="28"/>
        </w:rPr>
        <w:t>,</w:t>
      </w:r>
      <w:r w:rsidR="002D4F6F">
        <w:rPr>
          <w:rFonts w:ascii="Calibri" w:hAnsi="Calibri" w:cs="Calibri"/>
          <w:b/>
          <w:szCs w:val="28"/>
        </w:rPr>
        <w:t xml:space="preserve"> you may schedule a time to test before your missed class time.  </w:t>
      </w:r>
    </w:p>
    <w:p w14:paraId="2AAC9545" w14:textId="77777777" w:rsidR="006F22E9" w:rsidRDefault="006F22E9" w:rsidP="008B6F1F">
      <w:pPr>
        <w:rPr>
          <w:rFonts w:ascii="Calibri" w:hAnsi="Calibri" w:cs="Calibri"/>
          <w:b/>
          <w:szCs w:val="28"/>
          <w:u w:val="single"/>
        </w:rPr>
      </w:pPr>
    </w:p>
    <w:p w14:paraId="23E2FE46" w14:textId="457EC085" w:rsidR="008B6F1F" w:rsidRDefault="008B6F1F" w:rsidP="008B6F1F">
      <w:pPr>
        <w:rPr>
          <w:rFonts w:ascii="Calibri" w:hAnsi="Calibri" w:cs="Calibri"/>
          <w:b/>
          <w:szCs w:val="28"/>
          <w:u w:val="single"/>
        </w:rPr>
      </w:pPr>
      <w:r>
        <w:rPr>
          <w:rFonts w:ascii="Calibri" w:hAnsi="Calibri" w:cs="Calibri"/>
          <w:b/>
          <w:szCs w:val="28"/>
          <w:u w:val="single"/>
        </w:rPr>
        <w:t>Worker Characteristics</w:t>
      </w:r>
    </w:p>
    <w:p w14:paraId="56419BC5" w14:textId="6FF428A4" w:rsidR="008B6F1F" w:rsidRDefault="008B6F1F" w:rsidP="008B6F1F">
      <w:pPr>
        <w:rPr>
          <w:rFonts w:asciiTheme="minorHAnsi" w:hAnsiTheme="minorHAnsi" w:cstheme="minorHAnsi"/>
        </w:rPr>
      </w:pPr>
      <w:r>
        <w:rPr>
          <w:rFonts w:asciiTheme="minorHAnsi" w:hAnsiTheme="minorHAnsi" w:cstheme="minorHAnsi"/>
        </w:rPr>
        <w:t xml:space="preserve">Worker characteristics measure a student’s professionalism in the workplace. The instructor will observe your actions throughout your time in class and give you an evaluation based </w:t>
      </w:r>
      <w:r w:rsidR="00164E1D">
        <w:rPr>
          <w:rFonts w:asciiTheme="minorHAnsi" w:hAnsiTheme="minorHAnsi" w:cstheme="minorHAnsi"/>
        </w:rPr>
        <w:t>on</w:t>
      </w:r>
      <w:r>
        <w:rPr>
          <w:rFonts w:asciiTheme="minorHAnsi" w:hAnsiTheme="minorHAnsi" w:cstheme="minorHAnsi"/>
        </w:rPr>
        <w:t xml:space="preserve"> the following categories. A number grade will be issued to you at the end of the trimester. </w:t>
      </w:r>
    </w:p>
    <w:p w14:paraId="2E01B454" w14:textId="77777777" w:rsidR="008B6F1F" w:rsidRDefault="008B6F1F" w:rsidP="008B6F1F">
      <w:pPr>
        <w:pStyle w:val="ListParagraph"/>
        <w:numPr>
          <w:ilvl w:val="0"/>
          <w:numId w:val="3"/>
        </w:numPr>
        <w:rPr>
          <w:rFonts w:asciiTheme="minorHAnsi" w:hAnsiTheme="minorHAnsi" w:cstheme="minorHAnsi"/>
        </w:rPr>
      </w:pPr>
      <w:r>
        <w:rPr>
          <w:rFonts w:asciiTheme="minorHAnsi" w:hAnsiTheme="minorHAnsi" w:cstheme="minorHAnsi"/>
          <w:b/>
          <w:bCs/>
        </w:rPr>
        <w:t>Attendance:</w:t>
      </w:r>
      <w:r>
        <w:rPr>
          <w:rFonts w:asciiTheme="minorHAnsi" w:hAnsiTheme="minorHAnsi" w:cstheme="minorHAnsi"/>
        </w:rPr>
        <w:t xml:space="preserve"> Attends class, arrives/leaves on time; notifies the instructor in advance for planned absences</w:t>
      </w:r>
    </w:p>
    <w:p w14:paraId="126FB33D" w14:textId="77777777" w:rsidR="008B6F1F" w:rsidRDefault="008B6F1F" w:rsidP="008B6F1F">
      <w:pPr>
        <w:pStyle w:val="ListParagraph"/>
        <w:numPr>
          <w:ilvl w:val="0"/>
          <w:numId w:val="3"/>
        </w:numPr>
        <w:rPr>
          <w:rFonts w:asciiTheme="minorHAnsi" w:hAnsiTheme="minorHAnsi" w:cstheme="minorHAnsi"/>
        </w:rPr>
      </w:pPr>
      <w:r>
        <w:rPr>
          <w:rFonts w:asciiTheme="minorHAnsi" w:hAnsiTheme="minorHAnsi" w:cstheme="minorHAnsi"/>
          <w:b/>
          <w:bCs/>
        </w:rPr>
        <w:lastRenderedPageBreak/>
        <w:t>Character:</w:t>
      </w:r>
      <w:r>
        <w:rPr>
          <w:rFonts w:asciiTheme="minorHAnsi" w:hAnsiTheme="minorHAnsi" w:cstheme="minorHAnsi"/>
        </w:rPr>
        <w:t xml:space="preserve"> Displays loyalty, honesty, trustworthiness, dependability, reliability, initiative, self-discipline, and self-responsibility</w:t>
      </w:r>
    </w:p>
    <w:p w14:paraId="623BF1E4" w14:textId="77777777" w:rsidR="008B6F1F" w:rsidRDefault="008B6F1F" w:rsidP="008B6F1F">
      <w:pPr>
        <w:pStyle w:val="ListParagraph"/>
        <w:numPr>
          <w:ilvl w:val="0"/>
          <w:numId w:val="3"/>
        </w:numPr>
        <w:rPr>
          <w:rFonts w:asciiTheme="minorHAnsi" w:hAnsiTheme="minorHAnsi" w:cstheme="minorHAnsi"/>
        </w:rPr>
      </w:pPr>
      <w:r>
        <w:rPr>
          <w:rFonts w:asciiTheme="minorHAnsi" w:hAnsiTheme="minorHAnsi" w:cstheme="minorHAnsi"/>
          <w:b/>
          <w:bCs/>
        </w:rPr>
        <w:t>Teamwork:</w:t>
      </w:r>
      <w:r>
        <w:rPr>
          <w:rFonts w:asciiTheme="minorHAnsi" w:hAnsiTheme="minorHAnsi" w:cstheme="minorHAnsi"/>
        </w:rPr>
        <w:t xml:space="preserve"> Respects the rights of others; respects confidentiality; is a team player; is cooperative; displays a customer service attitude; seeks opportunities for continuous learning</w:t>
      </w:r>
    </w:p>
    <w:p w14:paraId="30BBA3A7" w14:textId="77777777" w:rsidR="008B6F1F" w:rsidRDefault="008B6F1F" w:rsidP="008B6F1F">
      <w:pPr>
        <w:pStyle w:val="ListParagraph"/>
        <w:numPr>
          <w:ilvl w:val="0"/>
          <w:numId w:val="3"/>
        </w:numPr>
        <w:rPr>
          <w:rFonts w:asciiTheme="minorHAnsi" w:hAnsiTheme="minorHAnsi" w:cstheme="minorHAnsi"/>
        </w:rPr>
      </w:pPr>
      <w:r>
        <w:rPr>
          <w:rFonts w:asciiTheme="minorHAnsi" w:hAnsiTheme="minorHAnsi" w:cstheme="minorHAnsi"/>
          <w:b/>
          <w:bCs/>
        </w:rPr>
        <w:t>Appearance:</w:t>
      </w:r>
      <w:r>
        <w:rPr>
          <w:rFonts w:asciiTheme="minorHAnsi" w:hAnsiTheme="minorHAnsi" w:cstheme="minorHAnsi"/>
        </w:rPr>
        <w:t xml:space="preserve"> Displays appropriate dress for the profession (grooming, hygiene, etiquette, uniform)</w:t>
      </w:r>
    </w:p>
    <w:p w14:paraId="2981FFC2" w14:textId="77777777" w:rsidR="008B6F1F" w:rsidRDefault="008B6F1F" w:rsidP="008B6F1F">
      <w:pPr>
        <w:pStyle w:val="ListParagraph"/>
        <w:numPr>
          <w:ilvl w:val="0"/>
          <w:numId w:val="3"/>
        </w:numPr>
        <w:rPr>
          <w:rFonts w:asciiTheme="minorHAnsi" w:hAnsiTheme="minorHAnsi" w:cstheme="minorHAnsi"/>
        </w:rPr>
      </w:pPr>
      <w:r>
        <w:rPr>
          <w:rFonts w:asciiTheme="minorHAnsi" w:hAnsiTheme="minorHAnsi" w:cstheme="minorHAnsi"/>
          <w:b/>
          <w:bCs/>
        </w:rPr>
        <w:t>Attitude:</w:t>
      </w:r>
      <w:r>
        <w:rPr>
          <w:rFonts w:asciiTheme="minorHAnsi" w:hAnsiTheme="minorHAnsi" w:cstheme="minorHAnsi"/>
        </w:rPr>
        <w:t xml:space="preserve"> Demonstrates a positive attitude; appears self-confident; has realistic expectations of self</w:t>
      </w:r>
    </w:p>
    <w:p w14:paraId="7B3D70E4" w14:textId="77777777" w:rsidR="008B6F1F" w:rsidRDefault="008B6F1F" w:rsidP="008B6F1F">
      <w:pPr>
        <w:pStyle w:val="ListParagraph"/>
        <w:numPr>
          <w:ilvl w:val="0"/>
          <w:numId w:val="3"/>
        </w:numPr>
        <w:rPr>
          <w:rFonts w:asciiTheme="minorHAnsi" w:hAnsiTheme="minorHAnsi" w:cstheme="minorHAnsi"/>
        </w:rPr>
      </w:pPr>
      <w:r>
        <w:rPr>
          <w:rFonts w:asciiTheme="minorHAnsi" w:hAnsiTheme="minorHAnsi" w:cstheme="minorHAnsi"/>
          <w:b/>
          <w:bCs/>
        </w:rPr>
        <w:t>Productivity:</w:t>
      </w:r>
      <w:r>
        <w:rPr>
          <w:rFonts w:asciiTheme="minorHAnsi" w:hAnsiTheme="minorHAnsi" w:cstheme="minorHAnsi"/>
        </w:rPr>
        <w:t xml:space="preserve"> Follows safety practices; conserves materials; keeps work area neat and clean; follows directions and procedures; makes up assignments punctually; participates in class</w:t>
      </w:r>
    </w:p>
    <w:p w14:paraId="7F20DC9A" w14:textId="24E9D644" w:rsidR="008B6F1F" w:rsidRDefault="008B6F1F" w:rsidP="008B6F1F">
      <w:pPr>
        <w:pStyle w:val="ListParagraph"/>
        <w:numPr>
          <w:ilvl w:val="0"/>
          <w:numId w:val="3"/>
        </w:numPr>
        <w:rPr>
          <w:rFonts w:asciiTheme="minorHAnsi" w:hAnsiTheme="minorHAnsi" w:cstheme="minorHAnsi"/>
        </w:rPr>
      </w:pPr>
      <w:r>
        <w:rPr>
          <w:rFonts w:asciiTheme="minorHAnsi" w:hAnsiTheme="minorHAnsi" w:cstheme="minorHAnsi"/>
          <w:b/>
          <w:bCs/>
        </w:rPr>
        <w:t xml:space="preserve">Organizational Skills: </w:t>
      </w:r>
      <w:r>
        <w:rPr>
          <w:rFonts w:asciiTheme="minorHAnsi" w:hAnsiTheme="minorHAnsi" w:cstheme="minorHAnsi"/>
        </w:rPr>
        <w:t xml:space="preserve">Manifests skills in prioritizing and management of time and stress; demonstrates flexibility in handling </w:t>
      </w:r>
      <w:r w:rsidR="00FB610B">
        <w:rPr>
          <w:rFonts w:asciiTheme="minorHAnsi" w:hAnsiTheme="minorHAnsi" w:cstheme="minorHAnsi"/>
        </w:rPr>
        <w:t>change.</w:t>
      </w:r>
    </w:p>
    <w:p w14:paraId="2ABBF0DD" w14:textId="77777777" w:rsidR="008B6F1F" w:rsidRDefault="008B6F1F" w:rsidP="008B6F1F">
      <w:pPr>
        <w:pStyle w:val="ListParagraph"/>
        <w:numPr>
          <w:ilvl w:val="0"/>
          <w:numId w:val="3"/>
        </w:numPr>
        <w:rPr>
          <w:rFonts w:asciiTheme="minorHAnsi" w:hAnsiTheme="minorHAnsi" w:cstheme="minorHAnsi"/>
        </w:rPr>
      </w:pPr>
      <w:r>
        <w:rPr>
          <w:rFonts w:asciiTheme="minorHAnsi" w:hAnsiTheme="minorHAnsi" w:cstheme="minorHAnsi"/>
          <w:b/>
          <w:bCs/>
        </w:rPr>
        <w:t>Communication:</w:t>
      </w:r>
      <w:r>
        <w:rPr>
          <w:rFonts w:asciiTheme="minorHAnsi" w:hAnsiTheme="minorHAnsi" w:cstheme="minorHAnsi"/>
        </w:rPr>
        <w:t xml:space="preserve"> Displays appropriate nonverbal (eye contact, body language) and oral (listening, telephone etiquette, grammar) skills</w:t>
      </w:r>
    </w:p>
    <w:p w14:paraId="5CF1EE65" w14:textId="77777777" w:rsidR="008B6F1F" w:rsidRDefault="008B6F1F" w:rsidP="008B6F1F">
      <w:pPr>
        <w:pStyle w:val="ListParagraph"/>
        <w:numPr>
          <w:ilvl w:val="0"/>
          <w:numId w:val="3"/>
        </w:numPr>
        <w:rPr>
          <w:rFonts w:asciiTheme="minorHAnsi" w:hAnsiTheme="minorHAnsi" w:cstheme="minorHAnsi"/>
        </w:rPr>
      </w:pPr>
      <w:r>
        <w:rPr>
          <w:rFonts w:asciiTheme="minorHAnsi" w:hAnsiTheme="minorHAnsi" w:cstheme="minorHAnsi"/>
          <w:b/>
          <w:bCs/>
        </w:rPr>
        <w:t>Cooperation:</w:t>
      </w:r>
      <w:r>
        <w:rPr>
          <w:rFonts w:asciiTheme="minorHAnsi" w:hAnsiTheme="minorHAnsi" w:cstheme="minorHAnsi"/>
        </w:rPr>
        <w:t xml:space="preserve"> Displays leadership skills; appropriately handles criticism, conflicts, and complaints; demonstrates problem-solving capability; maintains appropriate relationships with supervisors and peers; follows chain of command</w:t>
      </w:r>
    </w:p>
    <w:p w14:paraId="6DBC5E32" w14:textId="1943E697" w:rsidR="0026631C" w:rsidRPr="008B6F1F" w:rsidRDefault="008B6F1F" w:rsidP="008B6F1F">
      <w:pPr>
        <w:pStyle w:val="ListParagraph"/>
        <w:numPr>
          <w:ilvl w:val="0"/>
          <w:numId w:val="3"/>
        </w:numPr>
        <w:rPr>
          <w:rFonts w:asciiTheme="minorHAnsi" w:hAnsiTheme="minorHAnsi" w:cstheme="minorHAnsi"/>
        </w:rPr>
      </w:pPr>
      <w:r w:rsidRPr="008B6F1F">
        <w:rPr>
          <w:rFonts w:asciiTheme="minorHAnsi" w:hAnsiTheme="minorHAnsi" w:cstheme="minorHAnsi"/>
          <w:b/>
          <w:bCs/>
        </w:rPr>
        <w:t>Respect:</w:t>
      </w:r>
      <w:r w:rsidRPr="008B6F1F">
        <w:rPr>
          <w:rFonts w:asciiTheme="minorHAnsi" w:hAnsiTheme="minorHAnsi" w:cstheme="minorHAnsi"/>
        </w:rPr>
        <w:t xml:space="preserve"> Deals appropriately with cultural/racial diversity; does not engage in harassment of any kind</w:t>
      </w:r>
      <w:r w:rsidR="0026631C" w:rsidRPr="008B6F1F">
        <w:rPr>
          <w:rFonts w:asciiTheme="minorHAnsi" w:hAnsiTheme="minorHAnsi" w:cstheme="minorHAnsi"/>
        </w:rPr>
        <w:br w:type="page"/>
      </w:r>
    </w:p>
    <w:p w14:paraId="407F7BE8" w14:textId="2E7DD869" w:rsidR="0026631C" w:rsidRDefault="0026631C" w:rsidP="0026631C">
      <w:pPr>
        <w:jc w:val="center"/>
        <w:rPr>
          <w:rFonts w:ascii="Calibri" w:hAnsi="Calibri" w:cs="Calibri"/>
          <w:b/>
          <w:sz w:val="28"/>
          <w:szCs w:val="28"/>
        </w:rPr>
      </w:pPr>
      <w:r>
        <w:rPr>
          <w:rFonts w:ascii="Calibri" w:hAnsi="Calibri" w:cs="Calibri"/>
          <w:b/>
          <w:sz w:val="28"/>
          <w:szCs w:val="28"/>
        </w:rPr>
        <w:lastRenderedPageBreak/>
        <w:t>TCAT – MURFREESBORO POLICIES</w:t>
      </w:r>
    </w:p>
    <w:p w14:paraId="75C14E8A" w14:textId="77777777" w:rsidR="0026631C" w:rsidRDefault="0026631C" w:rsidP="0026631C">
      <w:pPr>
        <w:rPr>
          <w:rFonts w:ascii="Calibri" w:hAnsi="Calibri" w:cs="Calibri"/>
          <w:b/>
          <w:szCs w:val="28"/>
          <w:u w:val="single"/>
        </w:rPr>
      </w:pPr>
    </w:p>
    <w:p w14:paraId="13EF0D7B" w14:textId="587BAD27" w:rsidR="0026631C" w:rsidRDefault="0026631C" w:rsidP="0026631C">
      <w:pPr>
        <w:rPr>
          <w:rFonts w:ascii="Calibri" w:hAnsi="Calibri" w:cs="Calibri"/>
          <w:b/>
          <w:szCs w:val="28"/>
          <w:u w:val="single"/>
        </w:rPr>
      </w:pPr>
      <w:r>
        <w:rPr>
          <w:rFonts w:ascii="Calibri" w:hAnsi="Calibri" w:cs="Calibri"/>
          <w:b/>
          <w:szCs w:val="28"/>
          <w:u w:val="single"/>
        </w:rPr>
        <w:t>Attendance</w:t>
      </w:r>
    </w:p>
    <w:p w14:paraId="0AF228BE" w14:textId="2D5C80B8" w:rsidR="003E3041" w:rsidRPr="003E3041" w:rsidRDefault="003E3041" w:rsidP="003E3041">
      <w:pPr>
        <w:rPr>
          <w:rFonts w:ascii="Calibri" w:hAnsi="Calibri" w:cs="Calibri"/>
          <w:bCs/>
          <w:szCs w:val="28"/>
        </w:rPr>
      </w:pPr>
      <w:r w:rsidRPr="003E3041">
        <w:rPr>
          <w:rFonts w:ascii="Calibri" w:hAnsi="Calibri" w:cs="Calibri"/>
          <w:bCs/>
          <w:szCs w:val="28"/>
        </w:rPr>
        <w:t xml:space="preserve">As stated in the Student Handbook, “The nature of the programs at the Tennessee Colleges of Applied Technology is such that </w:t>
      </w:r>
      <w:r w:rsidR="00EB3B52">
        <w:rPr>
          <w:rFonts w:ascii="Calibri" w:hAnsi="Calibri" w:cs="Calibri"/>
          <w:bCs/>
          <w:szCs w:val="28"/>
        </w:rPr>
        <w:t>every student must attend</w:t>
      </w:r>
      <w:r w:rsidRPr="003E3041">
        <w:rPr>
          <w:rFonts w:ascii="Calibri" w:hAnsi="Calibri" w:cs="Calibri"/>
          <w:bCs/>
          <w:szCs w:val="28"/>
        </w:rPr>
        <w:t xml:space="preserve"> regularly. Excessive interruptions due to absences will have an adverse effect on student progress.”</w:t>
      </w:r>
    </w:p>
    <w:p w14:paraId="0711B866" w14:textId="77777777" w:rsidR="003E3041" w:rsidRPr="003E3041" w:rsidRDefault="003E3041" w:rsidP="003E3041">
      <w:pPr>
        <w:rPr>
          <w:rFonts w:ascii="Calibri" w:hAnsi="Calibri" w:cs="Calibri"/>
          <w:bCs/>
          <w:szCs w:val="28"/>
        </w:rPr>
      </w:pPr>
    </w:p>
    <w:p w14:paraId="06CB47B1" w14:textId="77777777" w:rsidR="003E3041" w:rsidRPr="003E3041" w:rsidRDefault="003E3041" w:rsidP="003E3041">
      <w:pPr>
        <w:rPr>
          <w:rFonts w:ascii="Calibri" w:hAnsi="Calibri" w:cs="Calibri"/>
          <w:bCs/>
          <w:szCs w:val="28"/>
          <w:u w:val="single"/>
        </w:rPr>
      </w:pPr>
      <w:r w:rsidRPr="003E3041">
        <w:rPr>
          <w:rFonts w:ascii="Calibri" w:hAnsi="Calibri" w:cs="Calibri"/>
          <w:bCs/>
          <w:szCs w:val="28"/>
          <w:u w:val="single"/>
        </w:rPr>
        <w:t>5.5% Absences – Instructor Counseling and Documentation</w:t>
      </w:r>
    </w:p>
    <w:p w14:paraId="262D99AA" w14:textId="77777777" w:rsidR="003E3041" w:rsidRDefault="003E3041" w:rsidP="003E3041">
      <w:pPr>
        <w:pStyle w:val="ListParagraph"/>
        <w:numPr>
          <w:ilvl w:val="0"/>
          <w:numId w:val="3"/>
        </w:numPr>
        <w:rPr>
          <w:rFonts w:ascii="Calibri" w:hAnsi="Calibri" w:cs="Calibri"/>
          <w:bCs/>
          <w:szCs w:val="28"/>
        </w:rPr>
      </w:pPr>
      <w:r w:rsidRPr="003E3041">
        <w:rPr>
          <w:rFonts w:ascii="Calibri" w:hAnsi="Calibri" w:cs="Calibri"/>
          <w:bCs/>
          <w:szCs w:val="28"/>
        </w:rPr>
        <w:t>Students who miss 5.5% of their enrolled hours for the term (24 hours for full-time students enrolled in 432 hours) must be formally counseled by their instructor. Absences affect the work ethic grade and could affect financial aid.</w:t>
      </w:r>
    </w:p>
    <w:p w14:paraId="2E13EA63" w14:textId="732D2692" w:rsidR="003E3041" w:rsidRPr="003E3041" w:rsidRDefault="003E3041" w:rsidP="003E3041">
      <w:pPr>
        <w:pStyle w:val="ListParagraph"/>
        <w:numPr>
          <w:ilvl w:val="0"/>
          <w:numId w:val="3"/>
        </w:numPr>
        <w:rPr>
          <w:rFonts w:ascii="Calibri" w:hAnsi="Calibri" w:cs="Calibri"/>
          <w:bCs/>
          <w:szCs w:val="28"/>
        </w:rPr>
      </w:pPr>
      <w:r w:rsidRPr="003E3041">
        <w:rPr>
          <w:rFonts w:ascii="Calibri" w:hAnsi="Calibri" w:cs="Calibri"/>
          <w:bCs/>
          <w:szCs w:val="28"/>
        </w:rPr>
        <w:t xml:space="preserve">The instructor documents the meeting with a signed attendance counseling form or memo. The student receives a copy, and the instructor retains a copy for his/her records. </w:t>
      </w:r>
    </w:p>
    <w:p w14:paraId="4D13A6A4" w14:textId="77777777" w:rsidR="003E3041" w:rsidRPr="003E3041" w:rsidRDefault="003E3041" w:rsidP="003E3041">
      <w:pPr>
        <w:rPr>
          <w:rFonts w:ascii="Calibri" w:hAnsi="Calibri" w:cs="Calibri"/>
          <w:bCs/>
          <w:szCs w:val="28"/>
        </w:rPr>
      </w:pPr>
    </w:p>
    <w:p w14:paraId="05ECB0C8" w14:textId="77777777" w:rsidR="003E3041" w:rsidRPr="003E3041" w:rsidRDefault="003E3041" w:rsidP="003E3041">
      <w:pPr>
        <w:rPr>
          <w:rFonts w:ascii="Calibri" w:hAnsi="Calibri" w:cs="Calibri"/>
          <w:bCs/>
          <w:szCs w:val="28"/>
          <w:u w:val="single"/>
        </w:rPr>
      </w:pPr>
      <w:r w:rsidRPr="003E3041">
        <w:rPr>
          <w:rFonts w:ascii="Calibri" w:hAnsi="Calibri" w:cs="Calibri"/>
          <w:bCs/>
          <w:szCs w:val="28"/>
          <w:u w:val="single"/>
        </w:rPr>
        <w:t>9.7% Absences – One-Term Suspension with Appeal Opportunity</w:t>
      </w:r>
    </w:p>
    <w:p w14:paraId="244AF099" w14:textId="77777777" w:rsidR="003E3041" w:rsidRDefault="003E3041" w:rsidP="003E3041">
      <w:pPr>
        <w:pStyle w:val="ListParagraph"/>
        <w:numPr>
          <w:ilvl w:val="0"/>
          <w:numId w:val="4"/>
        </w:numPr>
        <w:rPr>
          <w:rFonts w:ascii="Calibri" w:hAnsi="Calibri" w:cs="Calibri"/>
          <w:bCs/>
          <w:szCs w:val="28"/>
        </w:rPr>
      </w:pPr>
      <w:r w:rsidRPr="003E3041">
        <w:rPr>
          <w:rFonts w:ascii="Calibri" w:hAnsi="Calibri" w:cs="Calibri"/>
          <w:bCs/>
          <w:szCs w:val="28"/>
        </w:rPr>
        <w:t xml:space="preserve">Students who miss 9.7% of their enrolled hours for the term (42 hours for full-time students enrolled in 432 hours) are reported by the instructor to Student Services. </w:t>
      </w:r>
    </w:p>
    <w:p w14:paraId="004A208C" w14:textId="77777777" w:rsidR="003E3041" w:rsidRDefault="003E3041" w:rsidP="003E3041">
      <w:pPr>
        <w:pStyle w:val="ListParagraph"/>
        <w:numPr>
          <w:ilvl w:val="0"/>
          <w:numId w:val="4"/>
        </w:numPr>
        <w:rPr>
          <w:rFonts w:ascii="Calibri" w:hAnsi="Calibri" w:cs="Calibri"/>
          <w:bCs/>
          <w:szCs w:val="28"/>
        </w:rPr>
      </w:pPr>
      <w:r w:rsidRPr="003E3041">
        <w:rPr>
          <w:rFonts w:ascii="Calibri" w:hAnsi="Calibri" w:cs="Calibri"/>
          <w:bCs/>
          <w:szCs w:val="28"/>
        </w:rPr>
        <w:t>The Student Services Office notifies the student of the option to (1) accept the one-term suspension or (2) appeal the suspension within three business days of notice. An appeal form is provided to the student.</w:t>
      </w:r>
    </w:p>
    <w:p w14:paraId="0380BE99" w14:textId="77777777" w:rsidR="003E3041" w:rsidRDefault="003E3041" w:rsidP="003E3041">
      <w:pPr>
        <w:pStyle w:val="ListParagraph"/>
        <w:numPr>
          <w:ilvl w:val="0"/>
          <w:numId w:val="4"/>
        </w:numPr>
        <w:rPr>
          <w:rFonts w:ascii="Calibri" w:hAnsi="Calibri" w:cs="Calibri"/>
          <w:bCs/>
          <w:szCs w:val="28"/>
        </w:rPr>
      </w:pPr>
      <w:r w:rsidRPr="003E3041">
        <w:rPr>
          <w:rFonts w:ascii="Calibri" w:hAnsi="Calibri" w:cs="Calibri"/>
          <w:bCs/>
          <w:szCs w:val="28"/>
        </w:rPr>
        <w:t xml:space="preserve">Student appeals are forwarded to an Attendance Appeal Committee (appointed by the Vice President of Student Services) for review of the documentation. Only one appeal will be granted within a 12-month period. </w:t>
      </w:r>
    </w:p>
    <w:p w14:paraId="0C2C93F8" w14:textId="77777777" w:rsidR="003E3041" w:rsidRDefault="003E3041" w:rsidP="003E3041">
      <w:pPr>
        <w:pStyle w:val="ListParagraph"/>
        <w:numPr>
          <w:ilvl w:val="0"/>
          <w:numId w:val="4"/>
        </w:numPr>
        <w:rPr>
          <w:rFonts w:ascii="Calibri" w:hAnsi="Calibri" w:cs="Calibri"/>
          <w:bCs/>
          <w:szCs w:val="28"/>
        </w:rPr>
      </w:pPr>
      <w:r w:rsidRPr="003E3041">
        <w:rPr>
          <w:rFonts w:ascii="Calibri" w:hAnsi="Calibri" w:cs="Calibri"/>
          <w:bCs/>
          <w:szCs w:val="28"/>
        </w:rPr>
        <w:t xml:space="preserve">If approved to continue, the student and the instructor are notified via email of the stipulations for approval (e.g. not missing additional classes for the term); if the student fails to meet the stipulations, the instructor notifies Student Services to proceed with suspension. If the initial appeal is not approved and suspension is recommended by the committee, the appeal is then reviewed by the Vice President of Student Services. </w:t>
      </w:r>
    </w:p>
    <w:p w14:paraId="1828EE5A" w14:textId="1CE4AF7A" w:rsidR="003E3041" w:rsidRPr="003E3041" w:rsidRDefault="003E3041" w:rsidP="003E3041">
      <w:pPr>
        <w:pStyle w:val="ListParagraph"/>
        <w:numPr>
          <w:ilvl w:val="0"/>
          <w:numId w:val="4"/>
        </w:numPr>
        <w:rPr>
          <w:rFonts w:ascii="Calibri" w:hAnsi="Calibri" w:cs="Calibri"/>
          <w:bCs/>
          <w:szCs w:val="28"/>
        </w:rPr>
      </w:pPr>
      <w:r w:rsidRPr="003E3041">
        <w:rPr>
          <w:rFonts w:ascii="Calibri" w:hAnsi="Calibri" w:cs="Calibri"/>
          <w:bCs/>
          <w:szCs w:val="28"/>
        </w:rPr>
        <w:t xml:space="preserve">In consultation with the President, the Vice President provides the final decision on suspension to Student Services, so the student and the instructor can be notified via email. </w:t>
      </w:r>
    </w:p>
    <w:p w14:paraId="754CAFC2" w14:textId="77777777" w:rsidR="003E3041" w:rsidRPr="003E3041" w:rsidRDefault="003E3041" w:rsidP="003E3041">
      <w:pPr>
        <w:rPr>
          <w:rFonts w:ascii="Calibri" w:hAnsi="Calibri" w:cs="Calibri"/>
          <w:bCs/>
          <w:szCs w:val="28"/>
        </w:rPr>
      </w:pPr>
      <w:r w:rsidRPr="003E3041">
        <w:rPr>
          <w:rFonts w:ascii="Calibri" w:hAnsi="Calibri" w:cs="Calibri"/>
          <w:bCs/>
          <w:szCs w:val="28"/>
        </w:rPr>
        <w:t> </w:t>
      </w:r>
    </w:p>
    <w:p w14:paraId="56F95871" w14:textId="7C0F798A" w:rsidR="00AE3AD9" w:rsidRPr="00AE3AD9" w:rsidRDefault="00AE3AD9" w:rsidP="003E3041">
      <w:pPr>
        <w:rPr>
          <w:rFonts w:ascii="Calibri" w:hAnsi="Calibri" w:cs="Calibri"/>
          <w:bCs/>
          <w:szCs w:val="28"/>
          <w:u w:val="single"/>
        </w:rPr>
      </w:pPr>
      <w:r w:rsidRPr="00AE3AD9">
        <w:rPr>
          <w:rFonts w:ascii="Calibri" w:hAnsi="Calibri" w:cs="Calibri"/>
          <w:bCs/>
          <w:szCs w:val="28"/>
          <w:u w:val="single"/>
        </w:rPr>
        <w:t xml:space="preserve">Three-Day No Call/No Show </w:t>
      </w:r>
    </w:p>
    <w:p w14:paraId="6FFF07E9" w14:textId="44063C99" w:rsidR="00B26231" w:rsidRPr="00AE3AD9" w:rsidRDefault="00AE3AD9" w:rsidP="003E3041">
      <w:pPr>
        <w:rPr>
          <w:rFonts w:ascii="Calibri" w:hAnsi="Calibri" w:cs="Calibri"/>
          <w:bCs/>
          <w:szCs w:val="28"/>
        </w:rPr>
      </w:pPr>
      <w:r w:rsidRPr="00AE3AD9">
        <w:rPr>
          <w:rFonts w:ascii="Calibri" w:hAnsi="Calibri" w:cs="Calibri"/>
          <w:bCs/>
          <w:szCs w:val="28"/>
        </w:rPr>
        <w:t>Students are responsible for notifying their instructor each time they are absent. When a student misses three (3) consecutive days without contacting the college, that student may be presumed to have withdrawn from the college</w:t>
      </w:r>
      <w:r w:rsidR="00F76BB8">
        <w:rPr>
          <w:rFonts w:ascii="Calibri" w:hAnsi="Calibri" w:cs="Calibri"/>
          <w:bCs/>
          <w:szCs w:val="28"/>
        </w:rPr>
        <w:t xml:space="preserve"> and will be exited from the program.</w:t>
      </w:r>
    </w:p>
    <w:p w14:paraId="6111BC86" w14:textId="77777777" w:rsidR="00AE3AD9" w:rsidRDefault="00AE3AD9" w:rsidP="003E3041">
      <w:pPr>
        <w:rPr>
          <w:rFonts w:ascii="Calibri" w:hAnsi="Calibri" w:cs="Calibri"/>
          <w:b/>
          <w:szCs w:val="28"/>
          <w:u w:val="single"/>
        </w:rPr>
      </w:pPr>
    </w:p>
    <w:p w14:paraId="19FFA71B" w14:textId="11B88CD2" w:rsidR="003E3041" w:rsidRPr="00735E10" w:rsidRDefault="003E3041" w:rsidP="003E3041">
      <w:pPr>
        <w:rPr>
          <w:rFonts w:ascii="Calibri" w:hAnsi="Calibri" w:cs="Calibri"/>
          <w:b/>
          <w:szCs w:val="28"/>
          <w:u w:val="single"/>
        </w:rPr>
      </w:pPr>
      <w:r w:rsidRPr="00735E10">
        <w:rPr>
          <w:rFonts w:ascii="Calibri" w:hAnsi="Calibri" w:cs="Calibri"/>
          <w:b/>
          <w:szCs w:val="28"/>
          <w:u w:val="single"/>
        </w:rPr>
        <w:t>Tardies</w:t>
      </w:r>
    </w:p>
    <w:p w14:paraId="7FBA7392" w14:textId="77777777" w:rsidR="003E3041" w:rsidRPr="003E3041" w:rsidRDefault="003E3041" w:rsidP="003E3041">
      <w:pPr>
        <w:rPr>
          <w:rFonts w:ascii="Calibri" w:hAnsi="Calibri" w:cs="Calibri"/>
          <w:bCs/>
          <w:szCs w:val="28"/>
        </w:rPr>
      </w:pPr>
      <w:r w:rsidRPr="003E3041">
        <w:rPr>
          <w:rFonts w:ascii="Calibri" w:hAnsi="Calibri" w:cs="Calibri"/>
          <w:bCs/>
          <w:szCs w:val="28"/>
        </w:rPr>
        <w:t>As stated in the Student Handbook, “A student is considered tardy if not in the classroom at the designated time for class to start. Multiple tardies will result in the following discipline.”</w:t>
      </w:r>
    </w:p>
    <w:p w14:paraId="2EF0B428" w14:textId="77777777" w:rsidR="003E3041" w:rsidRPr="003E3041" w:rsidRDefault="003E3041" w:rsidP="003E3041">
      <w:pPr>
        <w:rPr>
          <w:rFonts w:ascii="Calibri" w:hAnsi="Calibri" w:cs="Calibri"/>
          <w:bCs/>
          <w:szCs w:val="28"/>
        </w:rPr>
      </w:pPr>
    </w:p>
    <w:p w14:paraId="633C2FC8" w14:textId="77777777" w:rsidR="003E3041" w:rsidRPr="003E3041" w:rsidRDefault="003E3041" w:rsidP="003E3041">
      <w:pPr>
        <w:rPr>
          <w:rFonts w:ascii="Calibri" w:hAnsi="Calibri" w:cs="Calibri"/>
          <w:bCs/>
          <w:szCs w:val="28"/>
        </w:rPr>
      </w:pPr>
    </w:p>
    <w:p w14:paraId="1701EFEA" w14:textId="77777777" w:rsidR="003E3041" w:rsidRPr="00B44FCB" w:rsidRDefault="003E3041" w:rsidP="003E3041">
      <w:pPr>
        <w:rPr>
          <w:rFonts w:ascii="Calibri" w:hAnsi="Calibri" w:cs="Calibri"/>
          <w:bCs/>
          <w:szCs w:val="28"/>
          <w:u w:val="single"/>
        </w:rPr>
      </w:pPr>
      <w:r w:rsidRPr="00B44FCB">
        <w:rPr>
          <w:rFonts w:ascii="Calibri" w:hAnsi="Calibri" w:cs="Calibri"/>
          <w:bCs/>
          <w:szCs w:val="28"/>
          <w:u w:val="single"/>
        </w:rPr>
        <w:lastRenderedPageBreak/>
        <w:t>5 Tardies – Instructor Counseling and Documentation</w:t>
      </w:r>
    </w:p>
    <w:p w14:paraId="2F942A2A" w14:textId="77777777" w:rsidR="00B44FCB" w:rsidRDefault="003E3041" w:rsidP="003E3041">
      <w:pPr>
        <w:pStyle w:val="ListParagraph"/>
        <w:numPr>
          <w:ilvl w:val="0"/>
          <w:numId w:val="5"/>
        </w:numPr>
        <w:rPr>
          <w:rFonts w:ascii="Calibri" w:hAnsi="Calibri" w:cs="Calibri"/>
          <w:bCs/>
          <w:szCs w:val="28"/>
        </w:rPr>
      </w:pPr>
      <w:r w:rsidRPr="00B44FCB">
        <w:rPr>
          <w:rFonts w:ascii="Calibri" w:hAnsi="Calibri" w:cs="Calibri"/>
          <w:bCs/>
          <w:szCs w:val="28"/>
        </w:rPr>
        <w:t>Students who are tardy five times in the term (four times for part-time students) must be formally counseled by their instructor. Further tardies can lead to probation and other sanctions.</w:t>
      </w:r>
    </w:p>
    <w:p w14:paraId="61BCFF64" w14:textId="2296DC15" w:rsidR="003E3041" w:rsidRPr="00B44FCB" w:rsidRDefault="003E3041" w:rsidP="003E3041">
      <w:pPr>
        <w:pStyle w:val="ListParagraph"/>
        <w:numPr>
          <w:ilvl w:val="0"/>
          <w:numId w:val="5"/>
        </w:numPr>
        <w:rPr>
          <w:rFonts w:ascii="Calibri" w:hAnsi="Calibri" w:cs="Calibri"/>
          <w:bCs/>
          <w:szCs w:val="28"/>
        </w:rPr>
      </w:pPr>
      <w:r w:rsidRPr="00B44FCB">
        <w:rPr>
          <w:rFonts w:ascii="Calibri" w:hAnsi="Calibri" w:cs="Calibri"/>
          <w:bCs/>
          <w:szCs w:val="28"/>
        </w:rPr>
        <w:t xml:space="preserve">The instructor documents the meeting with a signed tardy counseling form or memo. The student receives a copy, and the instructor retains a copy </w:t>
      </w:r>
      <w:r w:rsidR="00FB610B" w:rsidRPr="00B44FCB">
        <w:rPr>
          <w:rFonts w:ascii="Calibri" w:hAnsi="Calibri" w:cs="Calibri"/>
          <w:bCs/>
          <w:szCs w:val="28"/>
        </w:rPr>
        <w:t>of</w:t>
      </w:r>
      <w:r w:rsidRPr="00B44FCB">
        <w:rPr>
          <w:rFonts w:ascii="Calibri" w:hAnsi="Calibri" w:cs="Calibri"/>
          <w:bCs/>
          <w:szCs w:val="28"/>
        </w:rPr>
        <w:t xml:space="preserve"> his/her records.</w:t>
      </w:r>
    </w:p>
    <w:p w14:paraId="2A9E7B44" w14:textId="77777777" w:rsidR="003E3041" w:rsidRPr="003E3041" w:rsidRDefault="003E3041" w:rsidP="003E3041">
      <w:pPr>
        <w:rPr>
          <w:rFonts w:ascii="Calibri" w:hAnsi="Calibri" w:cs="Calibri"/>
          <w:bCs/>
          <w:szCs w:val="28"/>
        </w:rPr>
      </w:pPr>
    </w:p>
    <w:p w14:paraId="1CEBB4AD" w14:textId="77777777" w:rsidR="003E3041" w:rsidRPr="00B44FCB" w:rsidRDefault="003E3041" w:rsidP="003E3041">
      <w:pPr>
        <w:rPr>
          <w:rFonts w:ascii="Calibri" w:hAnsi="Calibri" w:cs="Calibri"/>
          <w:bCs/>
          <w:szCs w:val="28"/>
          <w:u w:val="single"/>
        </w:rPr>
      </w:pPr>
      <w:r w:rsidRPr="00B44FCB">
        <w:rPr>
          <w:rFonts w:ascii="Calibri" w:hAnsi="Calibri" w:cs="Calibri"/>
          <w:bCs/>
          <w:szCs w:val="28"/>
          <w:u w:val="single"/>
        </w:rPr>
        <w:t>6 Tardies – Probation and Student Success Plan</w:t>
      </w:r>
    </w:p>
    <w:p w14:paraId="6348D80E" w14:textId="77777777" w:rsidR="00B44FCB" w:rsidRDefault="003E3041" w:rsidP="003E3041">
      <w:pPr>
        <w:pStyle w:val="ListParagraph"/>
        <w:numPr>
          <w:ilvl w:val="0"/>
          <w:numId w:val="6"/>
        </w:numPr>
        <w:rPr>
          <w:rFonts w:ascii="Calibri" w:hAnsi="Calibri" w:cs="Calibri"/>
          <w:bCs/>
          <w:szCs w:val="28"/>
        </w:rPr>
      </w:pPr>
      <w:r w:rsidRPr="00B44FCB">
        <w:rPr>
          <w:rFonts w:ascii="Calibri" w:hAnsi="Calibri" w:cs="Calibri"/>
          <w:bCs/>
          <w:szCs w:val="28"/>
        </w:rPr>
        <w:t xml:space="preserve">Students who are tardy six times in the term (five times for part-time students) are reported by the instructor to Student Services. </w:t>
      </w:r>
    </w:p>
    <w:p w14:paraId="38B8F71E" w14:textId="689CD29E" w:rsidR="003E3041" w:rsidRPr="00B44FCB" w:rsidRDefault="003E3041" w:rsidP="003E3041">
      <w:pPr>
        <w:pStyle w:val="ListParagraph"/>
        <w:numPr>
          <w:ilvl w:val="0"/>
          <w:numId w:val="6"/>
        </w:numPr>
        <w:rPr>
          <w:rFonts w:ascii="Calibri" w:hAnsi="Calibri" w:cs="Calibri"/>
          <w:bCs/>
          <w:szCs w:val="28"/>
        </w:rPr>
      </w:pPr>
      <w:r w:rsidRPr="00B44FCB">
        <w:rPr>
          <w:rFonts w:ascii="Calibri" w:hAnsi="Calibri" w:cs="Calibri"/>
          <w:bCs/>
          <w:szCs w:val="28"/>
        </w:rPr>
        <w:t xml:space="preserve">The Student Services Office places the student on probation, and the student is required to complete a Student Success Plan with the appropriate Student Services representative. </w:t>
      </w:r>
    </w:p>
    <w:p w14:paraId="2AED1623" w14:textId="77777777" w:rsidR="003E3041" w:rsidRPr="003E3041" w:rsidRDefault="003E3041" w:rsidP="003E3041">
      <w:pPr>
        <w:rPr>
          <w:rFonts w:ascii="Calibri" w:hAnsi="Calibri" w:cs="Calibri"/>
          <w:bCs/>
          <w:szCs w:val="28"/>
        </w:rPr>
      </w:pPr>
    </w:p>
    <w:p w14:paraId="64770731" w14:textId="77777777" w:rsidR="003E3041" w:rsidRPr="00B44FCB" w:rsidRDefault="003E3041" w:rsidP="003E3041">
      <w:pPr>
        <w:rPr>
          <w:rFonts w:ascii="Calibri" w:hAnsi="Calibri" w:cs="Calibri"/>
          <w:bCs/>
          <w:szCs w:val="28"/>
          <w:u w:val="single"/>
        </w:rPr>
      </w:pPr>
      <w:r w:rsidRPr="00B44FCB">
        <w:rPr>
          <w:rFonts w:ascii="Calibri" w:hAnsi="Calibri" w:cs="Calibri"/>
          <w:bCs/>
          <w:szCs w:val="28"/>
          <w:u w:val="single"/>
        </w:rPr>
        <w:t>7 Tardies – Review by Vice President for Possible Suspension</w:t>
      </w:r>
    </w:p>
    <w:p w14:paraId="6F153B5B" w14:textId="77777777" w:rsidR="00B44FCB" w:rsidRDefault="003E3041" w:rsidP="003E3041">
      <w:pPr>
        <w:pStyle w:val="ListParagraph"/>
        <w:numPr>
          <w:ilvl w:val="0"/>
          <w:numId w:val="7"/>
        </w:numPr>
        <w:rPr>
          <w:rFonts w:ascii="Calibri" w:hAnsi="Calibri" w:cs="Calibri"/>
          <w:bCs/>
          <w:szCs w:val="28"/>
        </w:rPr>
      </w:pPr>
      <w:r w:rsidRPr="00B44FCB">
        <w:rPr>
          <w:rFonts w:ascii="Calibri" w:hAnsi="Calibri" w:cs="Calibri"/>
          <w:bCs/>
          <w:szCs w:val="28"/>
        </w:rPr>
        <w:t xml:space="preserve">Students who are tardy seven times in the term (six times for part-time students) are reported by the instructor to Student Services. </w:t>
      </w:r>
    </w:p>
    <w:p w14:paraId="1BAEA276" w14:textId="0D597C5F" w:rsidR="003E3041" w:rsidRDefault="003E3041" w:rsidP="003E3041">
      <w:pPr>
        <w:pStyle w:val="ListParagraph"/>
        <w:numPr>
          <w:ilvl w:val="0"/>
          <w:numId w:val="7"/>
        </w:numPr>
        <w:rPr>
          <w:rFonts w:ascii="Calibri" w:hAnsi="Calibri" w:cs="Calibri"/>
          <w:bCs/>
          <w:szCs w:val="28"/>
        </w:rPr>
      </w:pPr>
      <w:r w:rsidRPr="00B44FCB">
        <w:rPr>
          <w:rFonts w:ascii="Calibri" w:hAnsi="Calibri" w:cs="Calibri"/>
          <w:bCs/>
          <w:szCs w:val="28"/>
        </w:rPr>
        <w:t>The Student Services Office notifies the Vice President of Student Services for review. In consultation with the President, the Vice President provides the final decision on suspension to Student Services so the student and the instructor can be notified via email.</w:t>
      </w:r>
    </w:p>
    <w:p w14:paraId="078F27D2" w14:textId="5763DFC7" w:rsidR="0039781F" w:rsidRPr="008D6088" w:rsidRDefault="0039781F" w:rsidP="0039781F">
      <w:pPr>
        <w:rPr>
          <w:rFonts w:ascii="Calibri" w:hAnsi="Calibri" w:cs="Calibri"/>
          <w:b/>
          <w:szCs w:val="28"/>
        </w:rPr>
      </w:pPr>
      <w:r w:rsidRPr="008D6088">
        <w:rPr>
          <w:rFonts w:ascii="Calibri" w:hAnsi="Calibri" w:cs="Calibri"/>
          <w:b/>
          <w:szCs w:val="28"/>
        </w:rPr>
        <w:t xml:space="preserve">Note: </w:t>
      </w:r>
      <w:r w:rsidRPr="008D6088">
        <w:rPr>
          <w:rFonts w:ascii="Calibri" w:hAnsi="Calibri" w:cs="Calibri"/>
          <w:b/>
          <w:szCs w:val="28"/>
        </w:rPr>
        <w:tab/>
        <w:t>Students arriving late to the classroom/clinical site will be charged as follows:</w:t>
      </w:r>
    </w:p>
    <w:p w14:paraId="0BEA9D36" w14:textId="5DB6A36D" w:rsidR="0039781F" w:rsidRPr="008D6088" w:rsidRDefault="0039781F" w:rsidP="0039781F">
      <w:pPr>
        <w:rPr>
          <w:rFonts w:ascii="Calibri" w:hAnsi="Calibri" w:cs="Calibri"/>
          <w:b/>
          <w:szCs w:val="28"/>
        </w:rPr>
      </w:pPr>
      <w:r w:rsidRPr="008D6088">
        <w:rPr>
          <w:rFonts w:ascii="Calibri" w:hAnsi="Calibri" w:cs="Calibri"/>
          <w:b/>
          <w:szCs w:val="28"/>
        </w:rPr>
        <w:tab/>
      </w:r>
      <w:r w:rsidR="00624275" w:rsidRPr="008D6088">
        <w:rPr>
          <w:rFonts w:ascii="Calibri" w:hAnsi="Calibri" w:cs="Calibri"/>
          <w:b/>
          <w:szCs w:val="28"/>
        </w:rPr>
        <w:t>1 to 30 minutes will be marked 30 minutes tardy</w:t>
      </w:r>
    </w:p>
    <w:p w14:paraId="51A545E7" w14:textId="3608A656" w:rsidR="00624275" w:rsidRPr="008D6088" w:rsidRDefault="00624275" w:rsidP="0039781F">
      <w:pPr>
        <w:rPr>
          <w:rFonts w:ascii="Calibri" w:hAnsi="Calibri" w:cs="Calibri"/>
          <w:b/>
          <w:szCs w:val="28"/>
        </w:rPr>
      </w:pPr>
      <w:r w:rsidRPr="008D6088">
        <w:rPr>
          <w:rFonts w:ascii="Calibri" w:hAnsi="Calibri" w:cs="Calibri"/>
          <w:b/>
          <w:szCs w:val="28"/>
        </w:rPr>
        <w:tab/>
        <w:t xml:space="preserve">31-60 minutes will be marked as </w:t>
      </w:r>
      <w:r w:rsidR="009D1103" w:rsidRPr="008D6088">
        <w:rPr>
          <w:rFonts w:ascii="Calibri" w:hAnsi="Calibri" w:cs="Calibri"/>
          <w:b/>
          <w:szCs w:val="28"/>
        </w:rPr>
        <w:t>1 hour tardy</w:t>
      </w:r>
    </w:p>
    <w:p w14:paraId="6FE3E9E2" w14:textId="771A40C3" w:rsidR="009D1103" w:rsidRPr="008D6088" w:rsidRDefault="008D6088" w:rsidP="0039781F">
      <w:pPr>
        <w:rPr>
          <w:rFonts w:ascii="Calibri" w:hAnsi="Calibri" w:cs="Calibri"/>
          <w:b/>
          <w:szCs w:val="28"/>
        </w:rPr>
      </w:pPr>
      <w:r w:rsidRPr="008D6088">
        <w:rPr>
          <w:rFonts w:ascii="Calibri" w:hAnsi="Calibri" w:cs="Calibri"/>
          <w:b/>
          <w:szCs w:val="28"/>
        </w:rPr>
        <w:t>In the classroom setting, students must contact the instructor by email, TEAMS message, or call 615-898-8010, ext. 133, if they are tardy or absent for the day. If they are leaving early, they must communicate this to their instructor before leaving so the instructor may document the correct time they have left for the day.</w:t>
      </w:r>
    </w:p>
    <w:p w14:paraId="08948479" w14:textId="77777777" w:rsidR="003C0BAE" w:rsidRDefault="003C0BAE" w:rsidP="003C0BAE">
      <w:pPr>
        <w:rPr>
          <w:rFonts w:ascii="Calibri" w:hAnsi="Calibri" w:cs="Calibri"/>
          <w:b/>
          <w:szCs w:val="28"/>
          <w:u w:val="single"/>
        </w:rPr>
      </w:pPr>
    </w:p>
    <w:p w14:paraId="0149E0AE" w14:textId="2B787700" w:rsidR="003C0BAE" w:rsidRPr="003C0BAE" w:rsidRDefault="003C0BAE" w:rsidP="003C0BAE">
      <w:pPr>
        <w:rPr>
          <w:rFonts w:ascii="Calibri" w:hAnsi="Calibri" w:cs="Calibri"/>
          <w:b/>
          <w:szCs w:val="28"/>
          <w:u w:val="single"/>
        </w:rPr>
      </w:pPr>
      <w:r>
        <w:rPr>
          <w:rFonts w:ascii="Calibri" w:hAnsi="Calibri" w:cs="Calibri"/>
          <w:b/>
          <w:szCs w:val="28"/>
          <w:u w:val="single"/>
        </w:rPr>
        <w:t>TBR General Policy on Student Conduct and Disciplinary Sanctions</w:t>
      </w:r>
    </w:p>
    <w:p w14:paraId="55873EC2" w14:textId="405A226A" w:rsidR="0026631C" w:rsidRDefault="00E43845" w:rsidP="005D3513">
      <w:pPr>
        <w:rPr>
          <w:rFonts w:asciiTheme="minorHAnsi" w:hAnsiTheme="minorHAnsi" w:cstheme="minorHAnsi"/>
        </w:rPr>
      </w:pPr>
      <w:r>
        <w:rPr>
          <w:rFonts w:asciiTheme="minorHAnsi" w:hAnsiTheme="minorHAnsi" w:cstheme="minorHAnsi"/>
        </w:rPr>
        <w:t xml:space="preserve">TCAT – Murfreesboro is governed by the Tennessee Board of Regents (TBR). </w:t>
      </w:r>
      <w:r w:rsidRPr="00E43845">
        <w:rPr>
          <w:rFonts w:asciiTheme="minorHAnsi" w:hAnsiTheme="minorHAnsi" w:cstheme="minorHAnsi"/>
        </w:rPr>
        <w:t>Students enrolled in a TBR postsecondary educational institution are citizens of their civic communities as well as the academic community. As such they are expected to conduct themselves as law-abiding members of each community at all times.</w:t>
      </w:r>
    </w:p>
    <w:p w14:paraId="5CE719CB" w14:textId="28D5600E" w:rsidR="00F17275" w:rsidRDefault="00F17275" w:rsidP="005D3513">
      <w:pPr>
        <w:rPr>
          <w:rFonts w:asciiTheme="minorHAnsi" w:hAnsiTheme="minorHAnsi" w:cstheme="minorHAnsi"/>
        </w:rPr>
      </w:pPr>
    </w:p>
    <w:p w14:paraId="1CD2D4BA" w14:textId="7C529FC6" w:rsidR="00F17275" w:rsidRDefault="00F17275" w:rsidP="005D3513">
      <w:pPr>
        <w:rPr>
          <w:rFonts w:asciiTheme="minorHAnsi" w:hAnsiTheme="minorHAnsi" w:cstheme="minorHAnsi"/>
        </w:rPr>
      </w:pPr>
      <w:r w:rsidRPr="00F17275">
        <w:rPr>
          <w:rFonts w:asciiTheme="minorHAnsi" w:hAnsiTheme="minorHAnsi" w:cstheme="minorHAnsi"/>
        </w:rPr>
        <w:t>Admission to an institution of postsecondary education carries with it special privileges and imposes special responsibilities apart from those rights and duties enjoyed by non-students. In recognition of the special relationship that exists between the institution and the academic community which it seeks to serve, the Tennessee Board of Regents (“TBR” or “the Board”) has authorized the presidents of the institutions under its jurisdiction to take such action as may be necessary to maintain conditions on institution-owned and controlled property and to preserve the integrity of the institution and its educational environment.</w:t>
      </w:r>
    </w:p>
    <w:p w14:paraId="08C85DD4" w14:textId="09C43AE7" w:rsidR="00EB5999" w:rsidRDefault="00EB5999" w:rsidP="005D3513">
      <w:pPr>
        <w:rPr>
          <w:rFonts w:asciiTheme="minorHAnsi" w:hAnsiTheme="minorHAnsi" w:cstheme="minorHAnsi"/>
        </w:rPr>
      </w:pPr>
    </w:p>
    <w:p w14:paraId="48145BD3" w14:textId="5D997B75" w:rsidR="00EB5999" w:rsidRDefault="00EB5999" w:rsidP="005D3513">
      <w:pPr>
        <w:rPr>
          <w:rFonts w:asciiTheme="minorHAnsi" w:hAnsiTheme="minorHAnsi" w:cstheme="minorHAnsi"/>
        </w:rPr>
      </w:pPr>
      <w:r w:rsidRPr="00EB5999">
        <w:rPr>
          <w:rFonts w:asciiTheme="minorHAnsi" w:hAnsiTheme="minorHAnsi" w:cstheme="minorHAnsi"/>
        </w:rPr>
        <w:lastRenderedPageBreak/>
        <w:t>Pursuant to this authorization and in fulfillment of its duties to provide a secure and stimulating atmosphere in which individual and academic pursuits may flourish, the Board has developed th</w:t>
      </w:r>
      <w:r>
        <w:rPr>
          <w:rFonts w:asciiTheme="minorHAnsi" w:hAnsiTheme="minorHAnsi" w:cstheme="minorHAnsi"/>
        </w:rPr>
        <w:t xml:space="preserve">is </w:t>
      </w:r>
      <w:r w:rsidRPr="00EB5999">
        <w:rPr>
          <w:rFonts w:asciiTheme="minorHAnsi" w:hAnsiTheme="minorHAnsi" w:cstheme="minorHAnsi"/>
        </w:rPr>
        <w:t>policy, which is intended to govern student conduct at the institutions under its jurisdiction.</w:t>
      </w:r>
    </w:p>
    <w:p w14:paraId="642216F6" w14:textId="0AD7C4F2" w:rsidR="0098241E" w:rsidRDefault="0098241E" w:rsidP="005D3513">
      <w:pPr>
        <w:rPr>
          <w:rFonts w:asciiTheme="minorHAnsi" w:hAnsiTheme="minorHAnsi" w:cstheme="minorHAnsi"/>
        </w:rPr>
      </w:pPr>
    </w:p>
    <w:p w14:paraId="12AB28C5" w14:textId="2E2B819D" w:rsidR="0098241E" w:rsidRDefault="0098241E" w:rsidP="005D3513">
      <w:pPr>
        <w:rPr>
          <w:rFonts w:asciiTheme="minorHAnsi" w:hAnsiTheme="minorHAnsi" w:cstheme="minorHAnsi"/>
        </w:rPr>
      </w:pPr>
      <w:r w:rsidRPr="0098241E">
        <w:rPr>
          <w:rFonts w:asciiTheme="minorHAnsi" w:hAnsiTheme="minorHAnsi" w:cstheme="minorHAnsi"/>
        </w:rPr>
        <w:t xml:space="preserve">In addition, students are subject to all federal, </w:t>
      </w:r>
      <w:r w:rsidR="00FB610B" w:rsidRPr="0098241E">
        <w:rPr>
          <w:rFonts w:asciiTheme="minorHAnsi" w:hAnsiTheme="minorHAnsi" w:cstheme="minorHAnsi"/>
        </w:rPr>
        <w:t>state,</w:t>
      </w:r>
      <w:r w:rsidRPr="0098241E">
        <w:rPr>
          <w:rFonts w:asciiTheme="minorHAnsi" w:hAnsiTheme="minorHAnsi" w:cstheme="minorHAnsi"/>
        </w:rPr>
        <w:t xml:space="preserve"> and local laws and ordinances. If a student’s violation of such laws or ordinances also adversely affects the institution’s pursuit of its educational objectives, an institution may enforce its own policies regardless of the status or outcome of any external proceedings instituted by other civil or criminal authorities.</w:t>
      </w:r>
    </w:p>
    <w:p w14:paraId="0843B6E8" w14:textId="28CC941C" w:rsidR="0098241E" w:rsidRDefault="0098241E" w:rsidP="005D3513">
      <w:pPr>
        <w:rPr>
          <w:rFonts w:asciiTheme="minorHAnsi" w:hAnsiTheme="minorHAnsi" w:cstheme="minorHAnsi"/>
        </w:rPr>
      </w:pPr>
    </w:p>
    <w:p w14:paraId="4B5AC7FE" w14:textId="486D168B" w:rsidR="0098241E" w:rsidRDefault="0098241E" w:rsidP="005D3513">
      <w:pPr>
        <w:rPr>
          <w:rFonts w:asciiTheme="minorHAnsi" w:hAnsiTheme="minorHAnsi" w:cstheme="minorHAnsi"/>
        </w:rPr>
      </w:pPr>
      <w:r w:rsidRPr="0098241E">
        <w:rPr>
          <w:rFonts w:asciiTheme="minorHAnsi" w:hAnsiTheme="minorHAnsi" w:cstheme="minorHAnsi"/>
        </w:rPr>
        <w:t>Students are responsible for compliance with this policy and with institutional policies and regulations.</w:t>
      </w:r>
    </w:p>
    <w:p w14:paraId="1C06AF8F" w14:textId="4789CB5A" w:rsidR="0035189C" w:rsidRDefault="0035189C" w:rsidP="005D3513">
      <w:pPr>
        <w:rPr>
          <w:rFonts w:asciiTheme="minorHAnsi" w:hAnsiTheme="minorHAnsi" w:cstheme="minorHAnsi"/>
        </w:rPr>
      </w:pPr>
    </w:p>
    <w:p w14:paraId="0C4B23B3" w14:textId="74AA401F" w:rsidR="0035189C" w:rsidRDefault="0035189C" w:rsidP="005D3513">
      <w:pPr>
        <w:rPr>
          <w:rFonts w:asciiTheme="minorHAnsi" w:hAnsiTheme="minorHAnsi" w:cstheme="minorHAnsi"/>
        </w:rPr>
      </w:pPr>
      <w:r>
        <w:rPr>
          <w:rFonts w:asciiTheme="minorHAnsi" w:hAnsiTheme="minorHAnsi" w:cstheme="minorHAnsi"/>
        </w:rPr>
        <w:t xml:space="preserve">The policy in its entirety may be found at: </w:t>
      </w:r>
      <w:hyperlink r:id="rId12" w:history="1">
        <w:r w:rsidRPr="00847CC3">
          <w:rPr>
            <w:rStyle w:val="Hyperlink"/>
            <w:rFonts w:asciiTheme="minorHAnsi" w:hAnsiTheme="minorHAnsi" w:cstheme="minorHAnsi"/>
          </w:rPr>
          <w:t>https://policies.tbr.edu/policies/general-policy-student-conduct-disciplinary-sanctions</w:t>
        </w:r>
      </w:hyperlink>
      <w:r>
        <w:rPr>
          <w:rFonts w:asciiTheme="minorHAnsi" w:hAnsiTheme="minorHAnsi" w:cstheme="minorHAnsi"/>
        </w:rPr>
        <w:t xml:space="preserve">. </w:t>
      </w:r>
    </w:p>
    <w:p w14:paraId="426AE2C4" w14:textId="198A5CA3" w:rsidR="0035189C" w:rsidRDefault="0035189C" w:rsidP="005D3513">
      <w:pPr>
        <w:rPr>
          <w:rFonts w:asciiTheme="minorHAnsi" w:hAnsiTheme="minorHAnsi" w:cstheme="minorHAnsi"/>
        </w:rPr>
      </w:pPr>
    </w:p>
    <w:p w14:paraId="6C108E1D" w14:textId="5B557C15" w:rsidR="0035189C" w:rsidRDefault="0035189C" w:rsidP="005D3513">
      <w:pPr>
        <w:rPr>
          <w:rFonts w:ascii="Calibri" w:hAnsi="Calibri" w:cs="Calibri"/>
          <w:b/>
          <w:szCs w:val="28"/>
          <w:u w:val="single"/>
        </w:rPr>
      </w:pPr>
      <w:r>
        <w:rPr>
          <w:rFonts w:ascii="Calibri" w:hAnsi="Calibri" w:cs="Calibri"/>
          <w:b/>
          <w:szCs w:val="28"/>
          <w:u w:val="single"/>
        </w:rPr>
        <w:t xml:space="preserve">Academic </w:t>
      </w:r>
      <w:r w:rsidR="008802F6">
        <w:rPr>
          <w:rFonts w:ascii="Calibri" w:hAnsi="Calibri" w:cs="Calibri"/>
          <w:b/>
          <w:szCs w:val="28"/>
          <w:u w:val="single"/>
        </w:rPr>
        <w:t>Misconduct</w:t>
      </w:r>
    </w:p>
    <w:p w14:paraId="2FD681AE" w14:textId="16D249A0" w:rsidR="006A5494" w:rsidRPr="006A5494" w:rsidRDefault="006A5494" w:rsidP="006A5494">
      <w:pPr>
        <w:rPr>
          <w:rFonts w:asciiTheme="minorHAnsi" w:hAnsiTheme="minorHAnsi" w:cstheme="minorHAnsi"/>
        </w:rPr>
      </w:pPr>
      <w:r>
        <w:rPr>
          <w:rFonts w:asciiTheme="minorHAnsi" w:hAnsiTheme="minorHAnsi" w:cstheme="minorHAnsi"/>
        </w:rPr>
        <w:t>Academic misconduct is a</w:t>
      </w:r>
      <w:r w:rsidRPr="006A5494">
        <w:rPr>
          <w:rFonts w:asciiTheme="minorHAnsi" w:hAnsiTheme="minorHAnsi" w:cstheme="minorHAnsi"/>
        </w:rPr>
        <w:t>ny action or attempted action designed to provide an unfair academic advantage or disadvantage for oneself or others. Academic misconduct includes a wide variety of behaviors such as plagiarism, cheating, fabrication, and other academic dishonesty. For purposes of this policy the following definitions apply:</w:t>
      </w:r>
    </w:p>
    <w:p w14:paraId="5339AE7A" w14:textId="779C8654" w:rsidR="006A5494" w:rsidRPr="009D3D5E" w:rsidRDefault="006A5494" w:rsidP="009D3D5E">
      <w:pPr>
        <w:pStyle w:val="ListParagraph"/>
        <w:numPr>
          <w:ilvl w:val="0"/>
          <w:numId w:val="8"/>
        </w:numPr>
        <w:rPr>
          <w:rFonts w:asciiTheme="minorHAnsi" w:hAnsiTheme="minorHAnsi" w:cstheme="minorHAnsi"/>
        </w:rPr>
      </w:pPr>
      <w:r w:rsidRPr="009D3D5E">
        <w:rPr>
          <w:rFonts w:asciiTheme="minorHAnsi" w:hAnsiTheme="minorHAnsi" w:cstheme="minorHAnsi"/>
        </w:rPr>
        <w:t xml:space="preserve">Plagiarism. The adoption or reproduction of ideas, words, statements, images, or works of another person as one’s own without proper attribution. Examples include but are not limited to copying of passages from works of others into one’s own work without acknowledgment; summarizing or paraphrasing ideas from another source without proper attribution, unless such information is recognized as common knowledge; and using facts, statistics graphs, representations, or phrases without proper </w:t>
      </w:r>
      <w:r w:rsidR="00FB610B" w:rsidRPr="009D3D5E">
        <w:rPr>
          <w:rFonts w:asciiTheme="minorHAnsi" w:hAnsiTheme="minorHAnsi" w:cstheme="minorHAnsi"/>
        </w:rPr>
        <w:t>attribution.</w:t>
      </w:r>
    </w:p>
    <w:p w14:paraId="66E755FC" w14:textId="33CFE9E7" w:rsidR="006A5494" w:rsidRPr="009D3D5E" w:rsidRDefault="006A5494" w:rsidP="009D3D5E">
      <w:pPr>
        <w:pStyle w:val="ListParagraph"/>
        <w:numPr>
          <w:ilvl w:val="0"/>
          <w:numId w:val="8"/>
        </w:numPr>
        <w:rPr>
          <w:rFonts w:asciiTheme="minorHAnsi" w:hAnsiTheme="minorHAnsi" w:cstheme="minorHAnsi"/>
        </w:rPr>
      </w:pPr>
      <w:r w:rsidRPr="009D3D5E">
        <w:rPr>
          <w:rFonts w:asciiTheme="minorHAnsi" w:hAnsiTheme="minorHAnsi" w:cstheme="minorHAnsi"/>
        </w:rPr>
        <w:t xml:space="preserve">Cheating. Using or attempting to use unauthorized materials, information, or aids in any academic exercise or test/examination. Examples include but are not limited to copying another’s work; obtaining or giving unauthorized assistance; unauthorized collaboration or collusion with another person; having another person take a test for a student; and the use of unauthorized materials or devices.  The term academic exercise includes all forms of work submitted for credit or </w:t>
      </w:r>
      <w:r w:rsidR="00FB610B" w:rsidRPr="009D3D5E">
        <w:rPr>
          <w:rFonts w:asciiTheme="minorHAnsi" w:hAnsiTheme="minorHAnsi" w:cstheme="minorHAnsi"/>
        </w:rPr>
        <w:t>hours.</w:t>
      </w:r>
    </w:p>
    <w:p w14:paraId="321D07B3" w14:textId="21736CE6" w:rsidR="0035189C" w:rsidRDefault="006A5494" w:rsidP="009D3D5E">
      <w:pPr>
        <w:pStyle w:val="ListParagraph"/>
        <w:numPr>
          <w:ilvl w:val="0"/>
          <w:numId w:val="8"/>
        </w:numPr>
        <w:rPr>
          <w:rFonts w:asciiTheme="minorHAnsi" w:hAnsiTheme="minorHAnsi" w:cstheme="minorHAnsi"/>
        </w:rPr>
      </w:pPr>
      <w:r w:rsidRPr="009D3D5E">
        <w:rPr>
          <w:rFonts w:asciiTheme="minorHAnsi" w:hAnsiTheme="minorHAnsi" w:cstheme="minorHAnsi"/>
        </w:rPr>
        <w:t>Fabrication. Falsifying, fabricating, or misrepresenting data, research results, citations or other information in connection with an academic assignment. Unauthorized falsification or invention of any information or citation in an academic exercise.</w:t>
      </w:r>
    </w:p>
    <w:p w14:paraId="64256F45" w14:textId="7DCFFCF2" w:rsidR="002B0B4C" w:rsidRDefault="002B0B4C" w:rsidP="002B0B4C">
      <w:pPr>
        <w:rPr>
          <w:rFonts w:asciiTheme="minorHAnsi" w:hAnsiTheme="minorHAnsi" w:cstheme="minorHAnsi"/>
        </w:rPr>
      </w:pPr>
    </w:p>
    <w:p w14:paraId="66BEFF0A" w14:textId="77777777" w:rsidR="002B0B4C" w:rsidRPr="002B0B4C" w:rsidRDefault="002B0B4C" w:rsidP="002B0B4C">
      <w:pPr>
        <w:rPr>
          <w:rFonts w:asciiTheme="minorHAnsi" w:hAnsiTheme="minorHAnsi" w:cstheme="minorHAnsi"/>
        </w:rPr>
      </w:pPr>
      <w:r w:rsidRPr="002B0B4C">
        <w:rPr>
          <w:rFonts w:asciiTheme="minorHAnsi" w:hAnsiTheme="minorHAnsi" w:cstheme="minorHAnsi"/>
        </w:rPr>
        <w:t xml:space="preserve">Academic misconduct is prohibited. Students guilty of academic misconduct, either directly or indirectly, through participation or assistance, are immediately responsible to the instructor of the class. In addition to other possible disciplinary sanctions which may be imposed in accordance with this policy, the instructor has the authority to take academic discipline consistent with institutional policy, procedures, and processes.  </w:t>
      </w:r>
    </w:p>
    <w:p w14:paraId="7CDD0465" w14:textId="77777777" w:rsidR="002B0B4C" w:rsidRDefault="002B0B4C" w:rsidP="002B0B4C">
      <w:pPr>
        <w:rPr>
          <w:rFonts w:asciiTheme="minorHAnsi" w:hAnsiTheme="minorHAnsi" w:cstheme="minorHAnsi"/>
        </w:rPr>
      </w:pPr>
    </w:p>
    <w:p w14:paraId="2F27C6C0" w14:textId="4F917842" w:rsidR="002B0B4C" w:rsidRDefault="002B0B4C" w:rsidP="002B0B4C">
      <w:pPr>
        <w:rPr>
          <w:rFonts w:asciiTheme="minorHAnsi" w:hAnsiTheme="minorHAnsi" w:cstheme="minorHAnsi"/>
        </w:rPr>
      </w:pPr>
      <w:r w:rsidRPr="002B0B4C">
        <w:rPr>
          <w:rFonts w:asciiTheme="minorHAnsi" w:hAnsiTheme="minorHAnsi" w:cstheme="minorHAnsi"/>
        </w:rPr>
        <w:t xml:space="preserve">An instructor who determines that a student has engaged in academic misconduct may choose to exercise academic discipline by lowering to any extent, including to a grade of “F” or “zero,” </w:t>
      </w:r>
      <w:r w:rsidRPr="002B0B4C">
        <w:rPr>
          <w:rFonts w:asciiTheme="minorHAnsi" w:hAnsiTheme="minorHAnsi" w:cstheme="minorHAnsi"/>
        </w:rPr>
        <w:lastRenderedPageBreak/>
        <w:t>a student’s grade in the course, assignment, or examination affected by the alleged academic misconduct.</w:t>
      </w:r>
    </w:p>
    <w:p w14:paraId="1ABF51EC" w14:textId="38B696CA" w:rsidR="00DE194B" w:rsidRDefault="00DE194B" w:rsidP="002B0B4C">
      <w:pPr>
        <w:rPr>
          <w:rFonts w:asciiTheme="minorHAnsi" w:hAnsiTheme="minorHAnsi" w:cstheme="minorHAnsi"/>
        </w:rPr>
      </w:pPr>
    </w:p>
    <w:p w14:paraId="4FC384DF" w14:textId="7D679152" w:rsidR="00DE194B" w:rsidRDefault="00DE194B" w:rsidP="002B0B4C">
      <w:pPr>
        <w:rPr>
          <w:rFonts w:asciiTheme="minorHAnsi" w:hAnsiTheme="minorHAnsi" w:cstheme="minorHAnsi"/>
        </w:rPr>
      </w:pPr>
      <w:r>
        <w:rPr>
          <w:rFonts w:asciiTheme="minorHAnsi" w:hAnsiTheme="minorHAnsi" w:cstheme="minorHAnsi"/>
        </w:rPr>
        <w:t xml:space="preserve">The policy in its entirety may be found at: </w:t>
      </w:r>
      <w:hyperlink r:id="rId13" w:history="1">
        <w:r w:rsidRPr="00847CC3">
          <w:rPr>
            <w:rStyle w:val="Hyperlink"/>
            <w:rFonts w:asciiTheme="minorHAnsi" w:hAnsiTheme="minorHAnsi" w:cstheme="minorHAnsi"/>
          </w:rPr>
          <w:t>https://policies.tbr.edu/policies/general-policy-student-conduct-disciplinary-sanctions</w:t>
        </w:r>
      </w:hyperlink>
      <w:r>
        <w:rPr>
          <w:rFonts w:asciiTheme="minorHAnsi" w:hAnsiTheme="minorHAnsi" w:cstheme="minorHAnsi"/>
        </w:rPr>
        <w:t>.</w:t>
      </w:r>
    </w:p>
    <w:p w14:paraId="093EF68C" w14:textId="5CE86C15" w:rsidR="00D26BE8" w:rsidRDefault="00D26BE8" w:rsidP="002B0B4C">
      <w:pPr>
        <w:rPr>
          <w:rFonts w:asciiTheme="minorHAnsi" w:hAnsiTheme="minorHAnsi" w:cstheme="minorHAnsi"/>
        </w:rPr>
      </w:pPr>
    </w:p>
    <w:p w14:paraId="5B874907" w14:textId="02445A5F" w:rsidR="00D26BE8" w:rsidRDefault="00D26BE8" w:rsidP="002B0B4C">
      <w:pPr>
        <w:rPr>
          <w:rFonts w:asciiTheme="minorHAnsi" w:hAnsiTheme="minorHAnsi" w:cstheme="minorHAnsi"/>
        </w:rPr>
      </w:pPr>
      <w:r>
        <w:rPr>
          <w:rFonts w:ascii="Calibri" w:hAnsi="Calibri" w:cs="Calibri"/>
          <w:b/>
          <w:szCs w:val="28"/>
          <w:u w:val="single"/>
        </w:rPr>
        <w:t>Acceptable Computer Use</w:t>
      </w:r>
    </w:p>
    <w:p w14:paraId="6E8C0CA3" w14:textId="4EF7ECCF" w:rsidR="009A2623" w:rsidRPr="009A2623" w:rsidRDefault="009A2623" w:rsidP="009A2623">
      <w:pPr>
        <w:rPr>
          <w:rFonts w:asciiTheme="minorHAnsi" w:hAnsiTheme="minorHAnsi" w:cstheme="minorHAnsi"/>
        </w:rPr>
      </w:pPr>
      <w:r w:rsidRPr="009A2623">
        <w:rPr>
          <w:rFonts w:asciiTheme="minorHAnsi" w:hAnsiTheme="minorHAnsi" w:cstheme="minorHAnsi"/>
        </w:rPr>
        <w:t xml:space="preserve">All computer </w:t>
      </w:r>
      <w:r w:rsidR="00FB610B" w:rsidRPr="009A2623">
        <w:rPr>
          <w:rFonts w:asciiTheme="minorHAnsi" w:hAnsiTheme="minorHAnsi" w:cstheme="minorHAnsi"/>
        </w:rPr>
        <w:t>use,</w:t>
      </w:r>
      <w:r w:rsidRPr="009A2623">
        <w:rPr>
          <w:rFonts w:asciiTheme="minorHAnsi" w:hAnsiTheme="minorHAnsi" w:cstheme="minorHAnsi"/>
        </w:rPr>
        <w:t xml:space="preserve"> including Internet use must be in support of education and research and appropriate for the assignment.  The College is not responsible for a student’s access to any inappropriate material.  All students at the College will be taught ethics and acceptable use of the computer system and the Internet.  If there is a complaint about inappropriate usage, the </w:t>
      </w:r>
      <w:r w:rsidR="001F2DFA">
        <w:rPr>
          <w:rFonts w:asciiTheme="minorHAnsi" w:hAnsiTheme="minorHAnsi" w:cstheme="minorHAnsi"/>
        </w:rPr>
        <w:t>i</w:t>
      </w:r>
      <w:r w:rsidRPr="009A2623">
        <w:rPr>
          <w:rFonts w:asciiTheme="minorHAnsi" w:hAnsiTheme="minorHAnsi" w:cstheme="minorHAnsi"/>
        </w:rPr>
        <w:t xml:space="preserve">nstructor will resolve it.  If not resolved by the </w:t>
      </w:r>
      <w:r w:rsidR="001F2DFA">
        <w:rPr>
          <w:rFonts w:asciiTheme="minorHAnsi" w:hAnsiTheme="minorHAnsi" w:cstheme="minorHAnsi"/>
        </w:rPr>
        <w:t>i</w:t>
      </w:r>
      <w:r w:rsidRPr="009A2623">
        <w:rPr>
          <w:rFonts w:asciiTheme="minorHAnsi" w:hAnsiTheme="minorHAnsi" w:cstheme="minorHAnsi"/>
        </w:rPr>
        <w:t>nstructor, the President or Vice Presidents will review the complaint.  Inappropriate usage may be grounds for suspension or dismissal from the College.</w:t>
      </w:r>
    </w:p>
    <w:p w14:paraId="0DCDBF61" w14:textId="77777777" w:rsidR="009A2623" w:rsidRPr="009A2623" w:rsidRDefault="009A2623" w:rsidP="009A2623">
      <w:pPr>
        <w:rPr>
          <w:rFonts w:asciiTheme="minorHAnsi" w:hAnsiTheme="minorHAnsi" w:cstheme="minorHAnsi"/>
        </w:rPr>
      </w:pPr>
    </w:p>
    <w:p w14:paraId="2933B0F3" w14:textId="77777777" w:rsidR="009A2623" w:rsidRPr="009A2623" w:rsidRDefault="009A2623" w:rsidP="009A2623">
      <w:pPr>
        <w:rPr>
          <w:rFonts w:asciiTheme="minorHAnsi" w:hAnsiTheme="minorHAnsi" w:cstheme="minorHAnsi"/>
        </w:rPr>
      </w:pPr>
      <w:r w:rsidRPr="009A2623">
        <w:rPr>
          <w:rFonts w:asciiTheme="minorHAnsi" w:hAnsiTheme="minorHAnsi" w:cstheme="minorHAnsi"/>
        </w:rPr>
        <w:t>This policy is in conjunction with TBR Policy IT Acceptable Uses 1.08.05.00.</w:t>
      </w:r>
    </w:p>
    <w:p w14:paraId="3F182368" w14:textId="77777777" w:rsidR="009A2623" w:rsidRPr="009A2623" w:rsidRDefault="009A2623" w:rsidP="009A2623">
      <w:pPr>
        <w:rPr>
          <w:rFonts w:asciiTheme="minorHAnsi" w:hAnsiTheme="minorHAnsi" w:cstheme="minorHAnsi"/>
        </w:rPr>
      </w:pPr>
    </w:p>
    <w:p w14:paraId="1C13316A" w14:textId="77777777" w:rsidR="009A2623" w:rsidRPr="009A2623" w:rsidRDefault="009A2623" w:rsidP="009A2623">
      <w:pPr>
        <w:rPr>
          <w:rFonts w:asciiTheme="minorHAnsi" w:hAnsiTheme="minorHAnsi" w:cstheme="minorHAnsi"/>
        </w:rPr>
      </w:pPr>
      <w:r w:rsidRPr="009A2623">
        <w:rPr>
          <w:rFonts w:asciiTheme="minorHAnsi" w:hAnsiTheme="minorHAnsi" w:cstheme="minorHAnsi"/>
        </w:rPr>
        <w:t>Inappropriate usage includes but is not limited to:</w:t>
      </w:r>
    </w:p>
    <w:p w14:paraId="35D9294B" w14:textId="77777777" w:rsidR="009A1BB8" w:rsidRDefault="009A2623" w:rsidP="009A2623">
      <w:pPr>
        <w:pStyle w:val="ListParagraph"/>
        <w:numPr>
          <w:ilvl w:val="0"/>
          <w:numId w:val="9"/>
        </w:numPr>
        <w:rPr>
          <w:rFonts w:asciiTheme="minorHAnsi" w:hAnsiTheme="minorHAnsi" w:cstheme="minorHAnsi"/>
        </w:rPr>
      </w:pPr>
      <w:r w:rsidRPr="009A1BB8">
        <w:rPr>
          <w:rFonts w:asciiTheme="minorHAnsi" w:hAnsiTheme="minorHAnsi" w:cstheme="minorHAnsi"/>
        </w:rPr>
        <w:t>Using the network or Internet for personal and private matters including electronic mail outside the College.</w:t>
      </w:r>
    </w:p>
    <w:p w14:paraId="664DA88D" w14:textId="77777777" w:rsidR="009A1BB8" w:rsidRDefault="009A2623" w:rsidP="009A2623">
      <w:pPr>
        <w:pStyle w:val="ListParagraph"/>
        <w:numPr>
          <w:ilvl w:val="0"/>
          <w:numId w:val="9"/>
        </w:numPr>
        <w:rPr>
          <w:rFonts w:asciiTheme="minorHAnsi" w:hAnsiTheme="minorHAnsi" w:cstheme="minorHAnsi"/>
        </w:rPr>
      </w:pPr>
      <w:r w:rsidRPr="009A1BB8">
        <w:rPr>
          <w:rFonts w:asciiTheme="minorHAnsi" w:hAnsiTheme="minorHAnsi" w:cstheme="minorHAnsi"/>
        </w:rPr>
        <w:t>Hate mail, harassment, discriminatory remarks, and other antisocial behaviors including spamming.</w:t>
      </w:r>
    </w:p>
    <w:p w14:paraId="66BB2C5E" w14:textId="77777777" w:rsidR="009A1BB8" w:rsidRDefault="009A2623" w:rsidP="009A2623">
      <w:pPr>
        <w:pStyle w:val="ListParagraph"/>
        <w:numPr>
          <w:ilvl w:val="0"/>
          <w:numId w:val="9"/>
        </w:numPr>
        <w:rPr>
          <w:rFonts w:asciiTheme="minorHAnsi" w:hAnsiTheme="minorHAnsi" w:cstheme="minorHAnsi"/>
        </w:rPr>
      </w:pPr>
      <w:r w:rsidRPr="009A1BB8">
        <w:rPr>
          <w:rFonts w:asciiTheme="minorHAnsi" w:hAnsiTheme="minorHAnsi" w:cstheme="minorHAnsi"/>
        </w:rPr>
        <w:t>Accessing pornographic or obscene material.</w:t>
      </w:r>
    </w:p>
    <w:p w14:paraId="248AACD3" w14:textId="77777777" w:rsidR="009A1BB8" w:rsidRDefault="009A2623" w:rsidP="009A2623">
      <w:pPr>
        <w:pStyle w:val="ListParagraph"/>
        <w:numPr>
          <w:ilvl w:val="0"/>
          <w:numId w:val="9"/>
        </w:numPr>
        <w:rPr>
          <w:rFonts w:asciiTheme="minorHAnsi" w:hAnsiTheme="minorHAnsi" w:cstheme="minorHAnsi"/>
        </w:rPr>
      </w:pPr>
      <w:r w:rsidRPr="009A1BB8">
        <w:rPr>
          <w:rFonts w:asciiTheme="minorHAnsi" w:hAnsiTheme="minorHAnsi" w:cstheme="minorHAnsi"/>
        </w:rPr>
        <w:t>Accessing confidential material including but not limited to test files and personal/personnel records.</w:t>
      </w:r>
    </w:p>
    <w:p w14:paraId="6C1239B5" w14:textId="77777777" w:rsidR="009A1BB8" w:rsidRDefault="009A2623" w:rsidP="009A2623">
      <w:pPr>
        <w:pStyle w:val="ListParagraph"/>
        <w:numPr>
          <w:ilvl w:val="0"/>
          <w:numId w:val="9"/>
        </w:numPr>
        <w:rPr>
          <w:rFonts w:asciiTheme="minorHAnsi" w:hAnsiTheme="minorHAnsi" w:cstheme="minorHAnsi"/>
        </w:rPr>
      </w:pPr>
      <w:r w:rsidRPr="009A1BB8">
        <w:rPr>
          <w:rFonts w:asciiTheme="minorHAnsi" w:hAnsiTheme="minorHAnsi" w:cstheme="minorHAnsi"/>
        </w:rPr>
        <w:t>Destroying, inappropriate deleting or changing, or otherwise damaging hardware or software.</w:t>
      </w:r>
    </w:p>
    <w:p w14:paraId="3C7C64D5" w14:textId="1D6F441D" w:rsidR="00D26BE8" w:rsidRDefault="009A2623" w:rsidP="009A2623">
      <w:pPr>
        <w:pStyle w:val="ListParagraph"/>
        <w:numPr>
          <w:ilvl w:val="0"/>
          <w:numId w:val="9"/>
        </w:numPr>
        <w:rPr>
          <w:rFonts w:asciiTheme="minorHAnsi" w:hAnsiTheme="minorHAnsi" w:cstheme="minorHAnsi"/>
        </w:rPr>
      </w:pPr>
      <w:r w:rsidRPr="009A1BB8">
        <w:rPr>
          <w:rFonts w:asciiTheme="minorHAnsi" w:hAnsiTheme="minorHAnsi" w:cstheme="minorHAnsi"/>
        </w:rPr>
        <w:t xml:space="preserve">Downloading and/or installing programs or data files on </w:t>
      </w:r>
      <w:r w:rsidR="00FB610B" w:rsidRPr="009A1BB8">
        <w:rPr>
          <w:rFonts w:asciiTheme="minorHAnsi" w:hAnsiTheme="minorHAnsi" w:cstheme="minorHAnsi"/>
        </w:rPr>
        <w:t>college</w:t>
      </w:r>
      <w:r w:rsidRPr="009A1BB8">
        <w:rPr>
          <w:rFonts w:asciiTheme="minorHAnsi" w:hAnsiTheme="minorHAnsi" w:cstheme="minorHAnsi"/>
        </w:rPr>
        <w:t xml:space="preserve"> computers without permission of the Instructor.</w:t>
      </w:r>
    </w:p>
    <w:p w14:paraId="473BDC43" w14:textId="7950383B" w:rsidR="009A1BB8" w:rsidRDefault="009A1BB8" w:rsidP="009A1BB8">
      <w:pPr>
        <w:rPr>
          <w:rFonts w:asciiTheme="minorHAnsi" w:hAnsiTheme="minorHAnsi" w:cstheme="minorHAnsi"/>
        </w:rPr>
      </w:pPr>
    </w:p>
    <w:p w14:paraId="3D76ECA7" w14:textId="2204526F" w:rsidR="00AC1EEE" w:rsidRDefault="00F94D1D" w:rsidP="009A1BB8">
      <w:pPr>
        <w:rPr>
          <w:rFonts w:ascii="Calibri" w:hAnsi="Calibri" w:cs="Calibri"/>
          <w:b/>
          <w:szCs w:val="28"/>
          <w:u w:val="single"/>
        </w:rPr>
      </w:pPr>
      <w:r>
        <w:rPr>
          <w:rFonts w:ascii="Calibri" w:hAnsi="Calibri" w:cs="Calibri"/>
          <w:b/>
          <w:szCs w:val="28"/>
          <w:u w:val="single"/>
        </w:rPr>
        <w:t xml:space="preserve">Removal from Class for </w:t>
      </w:r>
      <w:r w:rsidR="00AC1EEE">
        <w:rPr>
          <w:rFonts w:ascii="Calibri" w:hAnsi="Calibri" w:cs="Calibri"/>
          <w:b/>
          <w:szCs w:val="28"/>
          <w:u w:val="single"/>
        </w:rPr>
        <w:t>Disruptive Conduct</w:t>
      </w:r>
    </w:p>
    <w:p w14:paraId="519D7B49" w14:textId="77777777" w:rsidR="00F94D1D" w:rsidRDefault="00DB13EE" w:rsidP="00DB13EE">
      <w:pPr>
        <w:rPr>
          <w:rFonts w:ascii="Calibri" w:hAnsi="Calibri" w:cs="Calibri"/>
          <w:bCs/>
          <w:szCs w:val="28"/>
        </w:rPr>
      </w:pPr>
      <w:r w:rsidRPr="00DB13EE">
        <w:rPr>
          <w:rFonts w:ascii="Calibri" w:hAnsi="Calibri" w:cs="Calibri"/>
          <w:bCs/>
          <w:szCs w:val="28"/>
        </w:rPr>
        <w:t xml:space="preserve">As stated in the TCAT – Murfreesboro Student Handbook, “Students are expected and encouraged to develop proper work habits and to maintain a sincere, cooperative attitude at all times.” This includes: </w:t>
      </w:r>
    </w:p>
    <w:p w14:paraId="38B2067B" w14:textId="77777777" w:rsidR="00F94D1D" w:rsidRDefault="00DB13EE" w:rsidP="00DB13EE">
      <w:pPr>
        <w:pStyle w:val="ListParagraph"/>
        <w:numPr>
          <w:ilvl w:val="0"/>
          <w:numId w:val="11"/>
        </w:numPr>
        <w:rPr>
          <w:rFonts w:ascii="Calibri" w:hAnsi="Calibri" w:cs="Calibri"/>
          <w:bCs/>
          <w:szCs w:val="28"/>
        </w:rPr>
      </w:pPr>
      <w:r w:rsidRPr="00F94D1D">
        <w:rPr>
          <w:rFonts w:ascii="Calibri" w:hAnsi="Calibri" w:cs="Calibri"/>
          <w:bCs/>
          <w:szCs w:val="28"/>
        </w:rPr>
        <w:t>actively and routinely participating in all class functions in a timely manner</w:t>
      </w:r>
    </w:p>
    <w:p w14:paraId="174D21C6" w14:textId="05EF4E4F" w:rsidR="00F94D1D" w:rsidRDefault="00DB13EE" w:rsidP="00DB13EE">
      <w:pPr>
        <w:pStyle w:val="ListParagraph"/>
        <w:numPr>
          <w:ilvl w:val="0"/>
          <w:numId w:val="11"/>
        </w:numPr>
        <w:rPr>
          <w:rFonts w:ascii="Calibri" w:hAnsi="Calibri" w:cs="Calibri"/>
          <w:bCs/>
          <w:szCs w:val="28"/>
        </w:rPr>
      </w:pPr>
      <w:r w:rsidRPr="00F94D1D">
        <w:rPr>
          <w:rFonts w:ascii="Calibri" w:hAnsi="Calibri" w:cs="Calibri"/>
          <w:bCs/>
          <w:szCs w:val="28"/>
        </w:rPr>
        <w:t xml:space="preserve">coming to class with the necessary tools and equipment required to participate in class </w:t>
      </w:r>
      <w:r w:rsidR="00FB610B" w:rsidRPr="00F94D1D">
        <w:rPr>
          <w:rFonts w:ascii="Calibri" w:hAnsi="Calibri" w:cs="Calibri"/>
          <w:bCs/>
          <w:szCs w:val="28"/>
        </w:rPr>
        <w:t>activities.</w:t>
      </w:r>
    </w:p>
    <w:p w14:paraId="362952C9" w14:textId="77777777" w:rsidR="00F94D1D" w:rsidRDefault="00DB13EE" w:rsidP="00DB13EE">
      <w:pPr>
        <w:pStyle w:val="ListParagraph"/>
        <w:numPr>
          <w:ilvl w:val="0"/>
          <w:numId w:val="11"/>
        </w:numPr>
        <w:rPr>
          <w:rFonts w:ascii="Calibri" w:hAnsi="Calibri" w:cs="Calibri"/>
          <w:bCs/>
          <w:szCs w:val="28"/>
        </w:rPr>
      </w:pPr>
      <w:r w:rsidRPr="00F94D1D">
        <w:rPr>
          <w:rFonts w:ascii="Calibri" w:hAnsi="Calibri" w:cs="Calibri"/>
          <w:bCs/>
          <w:szCs w:val="28"/>
        </w:rPr>
        <w:t>wearing appropriate attire for the program area and displaying their name tag</w:t>
      </w:r>
    </w:p>
    <w:p w14:paraId="7C06D1FB" w14:textId="77777777" w:rsidR="00F94D1D" w:rsidRDefault="00DB13EE" w:rsidP="00DB13EE">
      <w:pPr>
        <w:pStyle w:val="ListParagraph"/>
        <w:numPr>
          <w:ilvl w:val="0"/>
          <w:numId w:val="11"/>
        </w:numPr>
        <w:rPr>
          <w:rFonts w:ascii="Calibri" w:hAnsi="Calibri" w:cs="Calibri"/>
          <w:bCs/>
          <w:szCs w:val="28"/>
        </w:rPr>
      </w:pPr>
      <w:r w:rsidRPr="00F94D1D">
        <w:rPr>
          <w:rFonts w:ascii="Calibri" w:hAnsi="Calibri" w:cs="Calibri"/>
          <w:bCs/>
          <w:szCs w:val="28"/>
        </w:rPr>
        <w:t>maintaining a respectful and cooperative demeanor at all times with instructors, institutional officials, and classmates</w:t>
      </w:r>
    </w:p>
    <w:p w14:paraId="0B683D63" w14:textId="7C08A65A" w:rsidR="00F94D1D" w:rsidRDefault="00DB13EE" w:rsidP="00DB13EE">
      <w:pPr>
        <w:pStyle w:val="ListParagraph"/>
        <w:numPr>
          <w:ilvl w:val="0"/>
          <w:numId w:val="11"/>
        </w:numPr>
        <w:rPr>
          <w:rFonts w:ascii="Calibri" w:hAnsi="Calibri" w:cs="Calibri"/>
          <w:bCs/>
          <w:szCs w:val="28"/>
        </w:rPr>
      </w:pPr>
      <w:r w:rsidRPr="00F94D1D">
        <w:rPr>
          <w:rFonts w:ascii="Calibri" w:hAnsi="Calibri" w:cs="Calibri"/>
          <w:bCs/>
          <w:szCs w:val="28"/>
        </w:rPr>
        <w:t xml:space="preserve">avoiding inappropriate language or conduct deemed disruptive to the institution’s learning </w:t>
      </w:r>
      <w:r w:rsidR="00FB610B" w:rsidRPr="00F94D1D">
        <w:rPr>
          <w:rFonts w:ascii="Calibri" w:hAnsi="Calibri" w:cs="Calibri"/>
          <w:bCs/>
          <w:szCs w:val="28"/>
        </w:rPr>
        <w:t>environment.</w:t>
      </w:r>
    </w:p>
    <w:p w14:paraId="6332514A" w14:textId="150C1402" w:rsidR="00DB13EE" w:rsidRPr="00F94D1D" w:rsidRDefault="00DB13EE" w:rsidP="00DB13EE">
      <w:pPr>
        <w:pStyle w:val="ListParagraph"/>
        <w:numPr>
          <w:ilvl w:val="0"/>
          <w:numId w:val="11"/>
        </w:numPr>
        <w:rPr>
          <w:rFonts w:ascii="Calibri" w:hAnsi="Calibri" w:cs="Calibri"/>
          <w:bCs/>
          <w:szCs w:val="28"/>
        </w:rPr>
      </w:pPr>
      <w:r w:rsidRPr="00F94D1D">
        <w:rPr>
          <w:rFonts w:ascii="Calibri" w:hAnsi="Calibri" w:cs="Calibri"/>
          <w:bCs/>
          <w:szCs w:val="28"/>
        </w:rPr>
        <w:lastRenderedPageBreak/>
        <w:t>following all institutional procedures related to absences and tardiness (e.g. arriving to class on time, notifying instructor of planned and unplanned absences, etc.)</w:t>
      </w:r>
    </w:p>
    <w:p w14:paraId="78D0D9A6" w14:textId="77777777" w:rsidR="00F94D1D" w:rsidRDefault="00F94D1D" w:rsidP="00DB13EE">
      <w:pPr>
        <w:rPr>
          <w:rFonts w:ascii="Calibri" w:hAnsi="Calibri" w:cs="Calibri"/>
          <w:bCs/>
          <w:szCs w:val="28"/>
        </w:rPr>
      </w:pPr>
    </w:p>
    <w:p w14:paraId="63BF2119" w14:textId="3907BC55" w:rsidR="00AC1EEE" w:rsidRPr="00DB13EE" w:rsidRDefault="00DB13EE" w:rsidP="00DB13EE">
      <w:pPr>
        <w:rPr>
          <w:rFonts w:ascii="Calibri" w:hAnsi="Calibri" w:cs="Calibri"/>
          <w:bCs/>
          <w:szCs w:val="28"/>
        </w:rPr>
      </w:pPr>
      <w:r w:rsidRPr="00DB13EE">
        <w:rPr>
          <w:rFonts w:ascii="Calibri" w:hAnsi="Calibri" w:cs="Calibri"/>
          <w:bCs/>
          <w:szCs w:val="28"/>
        </w:rPr>
        <w:t>Pursuant to Tennessee Board of Regents (TBR) policy, students who engage in disruptive conduct or other conduct that violates the TBR’s General Policy on Student Conduct and Disciplinary Sanctions 3:02:00:01 may be temporarily removed or excluded from class by the instructor for each class session in which the conduct occurs. Repeated infractions may result in additional disciplinary sanctions.</w:t>
      </w:r>
    </w:p>
    <w:p w14:paraId="09385AA7" w14:textId="77777777" w:rsidR="00F94D1D" w:rsidRDefault="00F94D1D" w:rsidP="009A1BB8">
      <w:pPr>
        <w:rPr>
          <w:rFonts w:ascii="Calibri" w:hAnsi="Calibri" w:cs="Calibri"/>
          <w:b/>
          <w:szCs w:val="28"/>
          <w:u w:val="single"/>
        </w:rPr>
      </w:pPr>
    </w:p>
    <w:p w14:paraId="191C5CDC" w14:textId="581325F3" w:rsidR="00330851" w:rsidRDefault="00330851" w:rsidP="009A1BB8">
      <w:pPr>
        <w:rPr>
          <w:rFonts w:ascii="Calibri" w:hAnsi="Calibri" w:cs="Calibri"/>
          <w:b/>
          <w:szCs w:val="28"/>
          <w:u w:val="single"/>
        </w:rPr>
      </w:pPr>
      <w:r>
        <w:rPr>
          <w:rFonts w:ascii="Calibri" w:hAnsi="Calibri" w:cs="Calibri"/>
          <w:b/>
          <w:szCs w:val="28"/>
          <w:u w:val="single"/>
        </w:rPr>
        <w:t>Smoking</w:t>
      </w:r>
    </w:p>
    <w:p w14:paraId="1F23F7E9" w14:textId="51E66D13" w:rsidR="00634D5C" w:rsidRPr="00634D5C" w:rsidRDefault="00634D5C" w:rsidP="00634D5C">
      <w:pPr>
        <w:rPr>
          <w:rFonts w:ascii="Calibri" w:hAnsi="Calibri" w:cs="Calibri"/>
          <w:bCs/>
          <w:szCs w:val="28"/>
        </w:rPr>
      </w:pPr>
      <w:r w:rsidRPr="00634D5C">
        <w:rPr>
          <w:rFonts w:ascii="Calibri" w:hAnsi="Calibri" w:cs="Calibri"/>
          <w:bCs/>
          <w:szCs w:val="28"/>
        </w:rPr>
        <w:t>TCAT Murfreesboro</w:t>
      </w:r>
      <w:r>
        <w:rPr>
          <w:rFonts w:ascii="Calibri" w:hAnsi="Calibri" w:cs="Calibri"/>
          <w:bCs/>
          <w:szCs w:val="28"/>
        </w:rPr>
        <w:t xml:space="preserve">’s campuses are smoke free. </w:t>
      </w:r>
      <w:r w:rsidRPr="00634D5C">
        <w:rPr>
          <w:rFonts w:ascii="Calibri" w:hAnsi="Calibri" w:cs="Calibri"/>
          <w:bCs/>
          <w:szCs w:val="28"/>
        </w:rPr>
        <w:t>This includes all tobacco and electronic cigarettes</w:t>
      </w:r>
      <w:r>
        <w:rPr>
          <w:rFonts w:ascii="Calibri" w:hAnsi="Calibri" w:cs="Calibri"/>
          <w:bCs/>
          <w:szCs w:val="28"/>
        </w:rPr>
        <w:t>, vap</w:t>
      </w:r>
      <w:r w:rsidR="00A53942">
        <w:rPr>
          <w:rFonts w:ascii="Calibri" w:hAnsi="Calibri" w:cs="Calibri"/>
          <w:bCs/>
          <w:szCs w:val="28"/>
        </w:rPr>
        <w:t>e products, and smokeless tobacco</w:t>
      </w:r>
      <w:r w:rsidRPr="00634D5C">
        <w:rPr>
          <w:rFonts w:ascii="Calibri" w:hAnsi="Calibri" w:cs="Calibri"/>
          <w:bCs/>
          <w:szCs w:val="28"/>
        </w:rPr>
        <w:t xml:space="preserve">. </w:t>
      </w:r>
      <w:r w:rsidR="00A53942">
        <w:rPr>
          <w:rFonts w:ascii="Calibri" w:hAnsi="Calibri" w:cs="Calibri"/>
          <w:bCs/>
          <w:szCs w:val="28"/>
        </w:rPr>
        <w:t xml:space="preserve">Students may </w:t>
      </w:r>
      <w:r w:rsidR="00F46CD5">
        <w:rPr>
          <w:rFonts w:ascii="Calibri" w:hAnsi="Calibri" w:cs="Calibri"/>
          <w:bCs/>
          <w:szCs w:val="28"/>
        </w:rPr>
        <w:t>only use tobacco products</w:t>
      </w:r>
      <w:r w:rsidR="00A53942">
        <w:rPr>
          <w:rFonts w:ascii="Calibri" w:hAnsi="Calibri" w:cs="Calibri"/>
          <w:bCs/>
          <w:szCs w:val="28"/>
        </w:rPr>
        <w:t xml:space="preserve"> in their </w:t>
      </w:r>
      <w:r w:rsidR="00C2122E">
        <w:rPr>
          <w:rFonts w:ascii="Calibri" w:hAnsi="Calibri" w:cs="Calibri"/>
          <w:bCs/>
          <w:szCs w:val="28"/>
        </w:rPr>
        <w:t>personal vehicles</w:t>
      </w:r>
      <w:r w:rsidR="00A53942">
        <w:rPr>
          <w:rFonts w:ascii="Calibri" w:hAnsi="Calibri" w:cs="Calibri"/>
          <w:bCs/>
          <w:szCs w:val="28"/>
        </w:rPr>
        <w:t xml:space="preserve">. </w:t>
      </w:r>
    </w:p>
    <w:p w14:paraId="41EA7080" w14:textId="77777777" w:rsidR="00634D5C" w:rsidRPr="00634D5C" w:rsidRDefault="00634D5C" w:rsidP="00634D5C">
      <w:pPr>
        <w:rPr>
          <w:rFonts w:ascii="Calibri" w:hAnsi="Calibri" w:cs="Calibri"/>
          <w:bCs/>
          <w:szCs w:val="28"/>
        </w:rPr>
      </w:pPr>
    </w:p>
    <w:p w14:paraId="43B07363" w14:textId="77777777" w:rsidR="00BE5F43" w:rsidRDefault="00BE5F43">
      <w:pPr>
        <w:spacing w:after="160" w:line="259" w:lineRule="auto"/>
        <w:rPr>
          <w:rFonts w:ascii="Calibri" w:hAnsi="Calibri" w:cs="Calibri"/>
          <w:b/>
          <w:szCs w:val="28"/>
          <w:u w:val="single"/>
        </w:rPr>
      </w:pPr>
      <w:r>
        <w:rPr>
          <w:rFonts w:ascii="Calibri" w:hAnsi="Calibri" w:cs="Calibri"/>
          <w:b/>
          <w:szCs w:val="28"/>
          <w:u w:val="single"/>
        </w:rPr>
        <w:br w:type="page"/>
      </w:r>
    </w:p>
    <w:p w14:paraId="13BC2889" w14:textId="0378931D" w:rsidR="00683681" w:rsidRDefault="00683681" w:rsidP="00732950">
      <w:pPr>
        <w:spacing w:after="160" w:line="259" w:lineRule="auto"/>
        <w:jc w:val="center"/>
        <w:rPr>
          <w:rFonts w:ascii="Calibri" w:hAnsi="Calibri" w:cs="Calibri"/>
          <w:b/>
          <w:sz w:val="28"/>
          <w:szCs w:val="28"/>
        </w:rPr>
      </w:pPr>
      <w:r>
        <w:rPr>
          <w:rFonts w:ascii="Calibri" w:hAnsi="Calibri" w:cs="Calibri"/>
          <w:b/>
          <w:sz w:val="28"/>
          <w:szCs w:val="28"/>
        </w:rPr>
        <w:lastRenderedPageBreak/>
        <w:t>CLASSROOM POLICIES</w:t>
      </w:r>
    </w:p>
    <w:p w14:paraId="364F551F" w14:textId="1C81523E" w:rsidR="00683681" w:rsidRDefault="00683681" w:rsidP="00683681">
      <w:pPr>
        <w:rPr>
          <w:rFonts w:ascii="Calibri" w:hAnsi="Calibri" w:cs="Calibri"/>
          <w:bCs/>
        </w:rPr>
      </w:pPr>
    </w:p>
    <w:p w14:paraId="515ECE52" w14:textId="5A049958" w:rsidR="00FC06CC" w:rsidRDefault="00FC06CC" w:rsidP="00B3365B">
      <w:pPr>
        <w:rPr>
          <w:rFonts w:ascii="Calibri" w:hAnsi="Calibri" w:cs="Calibri"/>
          <w:b/>
          <w:szCs w:val="28"/>
          <w:u w:val="single"/>
        </w:rPr>
      </w:pPr>
      <w:r>
        <w:rPr>
          <w:rFonts w:ascii="Calibri" w:hAnsi="Calibri" w:cs="Calibri"/>
          <w:b/>
          <w:szCs w:val="28"/>
          <w:u w:val="single"/>
        </w:rPr>
        <w:t>Dress Code</w:t>
      </w:r>
    </w:p>
    <w:p w14:paraId="3C07AD66" w14:textId="1BEDF877" w:rsidR="00006332" w:rsidRDefault="00CE3D19" w:rsidP="00762D35">
      <w:pPr>
        <w:rPr>
          <w:rFonts w:ascii="Calibri" w:hAnsi="Calibri" w:cs="Calibri"/>
          <w:bCs/>
        </w:rPr>
      </w:pPr>
      <w:r w:rsidRPr="00B245EA">
        <w:rPr>
          <w:rFonts w:ascii="Calibri" w:hAnsi="Calibri" w:cs="Calibri"/>
          <w:bCs/>
          <w:szCs w:val="28"/>
        </w:rPr>
        <w:t xml:space="preserve">Appropriate attire must be worn that is representative of what the industry requires in the workplace. </w:t>
      </w:r>
      <w:r w:rsidR="00762D35" w:rsidRPr="00762D35">
        <w:rPr>
          <w:rFonts w:ascii="Calibri" w:hAnsi="Calibri" w:cs="Calibri"/>
          <w:bCs/>
        </w:rPr>
        <w:t xml:space="preserve">Solid </w:t>
      </w:r>
      <w:r w:rsidR="00EB4044">
        <w:rPr>
          <w:rFonts w:ascii="Calibri" w:hAnsi="Calibri" w:cs="Calibri"/>
          <w:bCs/>
        </w:rPr>
        <w:t xml:space="preserve">charcoal gray </w:t>
      </w:r>
      <w:r w:rsidR="00762D35" w:rsidRPr="00762D35">
        <w:rPr>
          <w:rFonts w:ascii="Calibri" w:hAnsi="Calibri" w:cs="Calibri"/>
          <w:bCs/>
        </w:rPr>
        <w:t>color scrubs (scrub top and bottom) must be worn daily. A t-shirt, with no visible lettering or imagery, may be worn under the scrub top, but not in place of a scrub top.</w:t>
      </w:r>
      <w:r w:rsidR="00762D35">
        <w:rPr>
          <w:rFonts w:ascii="Calibri" w:hAnsi="Calibri" w:cs="Calibri"/>
          <w:bCs/>
        </w:rPr>
        <w:t xml:space="preserve"> </w:t>
      </w:r>
      <w:r w:rsidR="00762D35" w:rsidRPr="00762D35">
        <w:rPr>
          <w:rFonts w:ascii="Calibri" w:hAnsi="Calibri" w:cs="Calibri"/>
          <w:bCs/>
        </w:rPr>
        <w:t xml:space="preserve">A clean pressed lab coat may be worn over scrubs if desired. </w:t>
      </w:r>
      <w:r w:rsidR="00762D35" w:rsidRPr="00556F26">
        <w:rPr>
          <w:rFonts w:ascii="Calibri" w:hAnsi="Calibri" w:cs="Calibri"/>
          <w:b/>
        </w:rPr>
        <w:t>No hoodies or sweatshirts may be worn over scrubs.</w:t>
      </w:r>
      <w:r w:rsidR="00762D35" w:rsidRPr="00762D35">
        <w:rPr>
          <w:rFonts w:ascii="Calibri" w:hAnsi="Calibri" w:cs="Calibri"/>
          <w:bCs/>
        </w:rPr>
        <w:t xml:space="preserve"> </w:t>
      </w:r>
    </w:p>
    <w:p w14:paraId="2317C9AF" w14:textId="77777777" w:rsidR="00762D35" w:rsidRDefault="00762D35" w:rsidP="00006332">
      <w:pPr>
        <w:rPr>
          <w:rFonts w:ascii="Calibri" w:hAnsi="Calibri" w:cs="Calibri"/>
          <w:bCs/>
          <w:szCs w:val="28"/>
        </w:rPr>
      </w:pPr>
    </w:p>
    <w:p w14:paraId="75928668" w14:textId="3FBBCF98" w:rsidR="00006332" w:rsidRPr="0089128D" w:rsidRDefault="00006332" w:rsidP="00006332">
      <w:pPr>
        <w:rPr>
          <w:rFonts w:ascii="Calibri" w:hAnsi="Calibri" w:cs="Calibri"/>
          <w:bCs/>
          <w:szCs w:val="28"/>
        </w:rPr>
      </w:pPr>
      <w:r>
        <w:rPr>
          <w:rFonts w:ascii="Calibri" w:hAnsi="Calibri" w:cs="Calibri"/>
          <w:bCs/>
          <w:szCs w:val="28"/>
        </w:rPr>
        <w:t>See Clinical Performance Policies section for clinical dress code.</w:t>
      </w:r>
    </w:p>
    <w:p w14:paraId="4AFF5D17" w14:textId="77777777" w:rsidR="00CE3D19" w:rsidRPr="00CE3D19" w:rsidRDefault="00CE3D19" w:rsidP="00CE3D19">
      <w:pPr>
        <w:rPr>
          <w:rFonts w:ascii="Calibri" w:hAnsi="Calibri" w:cs="Calibri"/>
          <w:bCs/>
          <w:szCs w:val="28"/>
        </w:rPr>
      </w:pPr>
    </w:p>
    <w:p w14:paraId="05940310" w14:textId="7934BFBF" w:rsidR="00FC06CC" w:rsidRDefault="00FC06CC" w:rsidP="00B3365B">
      <w:pPr>
        <w:rPr>
          <w:rFonts w:ascii="Calibri" w:hAnsi="Calibri" w:cs="Calibri"/>
          <w:b/>
          <w:szCs w:val="28"/>
          <w:u w:val="single"/>
        </w:rPr>
      </w:pPr>
      <w:r>
        <w:rPr>
          <w:rFonts w:ascii="Calibri" w:hAnsi="Calibri" w:cs="Calibri"/>
          <w:b/>
          <w:szCs w:val="28"/>
          <w:u w:val="single"/>
        </w:rPr>
        <w:t>ID Badge</w:t>
      </w:r>
    </w:p>
    <w:p w14:paraId="77AD0057" w14:textId="4797083F" w:rsidR="00FC06CC" w:rsidRPr="00C34D90" w:rsidRDefault="00C34D90" w:rsidP="00B3365B">
      <w:pPr>
        <w:rPr>
          <w:rFonts w:ascii="Calibri" w:hAnsi="Calibri" w:cs="Calibri"/>
          <w:bCs/>
          <w:szCs w:val="28"/>
        </w:rPr>
      </w:pPr>
      <w:r w:rsidRPr="00C34D90">
        <w:rPr>
          <w:rFonts w:ascii="Calibri" w:hAnsi="Calibri" w:cs="Calibri"/>
          <w:bCs/>
          <w:szCs w:val="28"/>
        </w:rPr>
        <w:t xml:space="preserve">Students must always wear their Tennessee College of Applied Technology student photo identification badges while on campus. The badges must be displayed so that they are readily visible. If a student loses his or her student ID badge, </w:t>
      </w:r>
      <w:r>
        <w:rPr>
          <w:rFonts w:ascii="Calibri" w:hAnsi="Calibri" w:cs="Calibri"/>
          <w:bCs/>
          <w:szCs w:val="28"/>
        </w:rPr>
        <w:t xml:space="preserve">the student may request a replacement </w:t>
      </w:r>
      <w:r w:rsidR="00F46CD5">
        <w:rPr>
          <w:rFonts w:ascii="Calibri" w:hAnsi="Calibri" w:cs="Calibri"/>
          <w:bCs/>
          <w:szCs w:val="28"/>
        </w:rPr>
        <w:t xml:space="preserve">from Student Services </w:t>
      </w:r>
      <w:r>
        <w:rPr>
          <w:rFonts w:ascii="Calibri" w:hAnsi="Calibri" w:cs="Calibri"/>
          <w:bCs/>
          <w:szCs w:val="28"/>
        </w:rPr>
        <w:t xml:space="preserve">after paying a $5 fee to the Business Office. </w:t>
      </w:r>
    </w:p>
    <w:p w14:paraId="705295DA" w14:textId="77777777" w:rsidR="00FC06CC" w:rsidRDefault="00FC06CC" w:rsidP="00B3365B">
      <w:pPr>
        <w:rPr>
          <w:rFonts w:ascii="Calibri" w:hAnsi="Calibri" w:cs="Calibri"/>
          <w:b/>
          <w:szCs w:val="28"/>
          <w:u w:val="single"/>
        </w:rPr>
      </w:pPr>
    </w:p>
    <w:p w14:paraId="239CB13D" w14:textId="6B156D9D" w:rsidR="001B5210" w:rsidRDefault="001B5210" w:rsidP="00B3365B">
      <w:pPr>
        <w:rPr>
          <w:rFonts w:ascii="Calibri" w:hAnsi="Calibri" w:cs="Calibri"/>
          <w:b/>
          <w:szCs w:val="28"/>
          <w:u w:val="single"/>
        </w:rPr>
      </w:pPr>
      <w:r>
        <w:rPr>
          <w:rFonts w:ascii="Calibri" w:hAnsi="Calibri" w:cs="Calibri"/>
          <w:b/>
          <w:szCs w:val="28"/>
          <w:u w:val="single"/>
        </w:rPr>
        <w:t>Inclement Weather and School</w:t>
      </w:r>
      <w:r w:rsidR="003A6F08">
        <w:rPr>
          <w:rFonts w:ascii="Calibri" w:hAnsi="Calibri" w:cs="Calibri"/>
          <w:b/>
          <w:szCs w:val="28"/>
          <w:u w:val="single"/>
        </w:rPr>
        <w:t xml:space="preserve"> Closure</w:t>
      </w:r>
    </w:p>
    <w:p w14:paraId="660B41D8" w14:textId="77777777" w:rsidR="007078BE" w:rsidRPr="007078BE" w:rsidRDefault="007078BE" w:rsidP="007078BE">
      <w:pPr>
        <w:rPr>
          <w:rFonts w:ascii="Calibri" w:hAnsi="Calibri" w:cs="Calibri"/>
          <w:bCs/>
          <w:szCs w:val="28"/>
        </w:rPr>
      </w:pPr>
      <w:r w:rsidRPr="007078BE">
        <w:rPr>
          <w:rFonts w:ascii="Calibri" w:hAnsi="Calibri" w:cs="Calibri"/>
          <w:bCs/>
          <w:szCs w:val="28"/>
        </w:rPr>
        <w:t>It is the philosophy of the Tennessee College of Applied Technology Murfreesboro that students are being prepared for the workplace. For this reason, the TCAT Murfreesboro normally does not close because of inclement weather, even though public school classes may be cancelled.</w:t>
      </w:r>
    </w:p>
    <w:p w14:paraId="09668723" w14:textId="77777777" w:rsidR="007078BE" w:rsidRDefault="007078BE" w:rsidP="007078BE">
      <w:pPr>
        <w:rPr>
          <w:rFonts w:ascii="Calibri" w:hAnsi="Calibri" w:cs="Calibri"/>
          <w:bCs/>
          <w:szCs w:val="28"/>
        </w:rPr>
      </w:pPr>
    </w:p>
    <w:p w14:paraId="58E9F899" w14:textId="24FC982C" w:rsidR="007078BE" w:rsidRPr="007078BE" w:rsidRDefault="007078BE" w:rsidP="007078BE">
      <w:pPr>
        <w:rPr>
          <w:rFonts w:ascii="Calibri" w:hAnsi="Calibri" w:cs="Calibri"/>
          <w:bCs/>
          <w:szCs w:val="28"/>
        </w:rPr>
      </w:pPr>
      <w:r w:rsidRPr="007078BE">
        <w:rPr>
          <w:rFonts w:ascii="Calibri" w:hAnsi="Calibri" w:cs="Calibri"/>
          <w:bCs/>
          <w:szCs w:val="28"/>
        </w:rPr>
        <w:t>We recognize that inclement weather such as winter ice and snow, occasionally, make it difficult for students to attend school and clinical.</w:t>
      </w:r>
    </w:p>
    <w:p w14:paraId="64E4272A" w14:textId="77777777" w:rsidR="007078BE" w:rsidRDefault="007078BE" w:rsidP="007078BE">
      <w:pPr>
        <w:rPr>
          <w:rFonts w:ascii="Calibri" w:hAnsi="Calibri" w:cs="Calibri"/>
          <w:bCs/>
          <w:szCs w:val="28"/>
        </w:rPr>
      </w:pPr>
    </w:p>
    <w:p w14:paraId="22A8DB75" w14:textId="3D5AF134" w:rsidR="007078BE" w:rsidRPr="007078BE" w:rsidRDefault="007078BE" w:rsidP="007078BE">
      <w:pPr>
        <w:rPr>
          <w:rFonts w:ascii="Calibri" w:hAnsi="Calibri" w:cs="Calibri"/>
          <w:bCs/>
          <w:szCs w:val="28"/>
        </w:rPr>
      </w:pPr>
      <w:r w:rsidRPr="007078BE">
        <w:rPr>
          <w:rFonts w:ascii="Calibri" w:hAnsi="Calibri" w:cs="Calibri"/>
          <w:bCs/>
          <w:szCs w:val="28"/>
        </w:rPr>
        <w:t>In the event of snow, ice or other severe weather conditions, students should use their own judgment in deciding whether to travel to school or clinical. When weather conditions are severe, information regarding school closing will be provided to you through the RAVE alert system, which is the rapid notification system we utilize.</w:t>
      </w:r>
    </w:p>
    <w:p w14:paraId="0A73551E" w14:textId="77777777" w:rsidR="007078BE" w:rsidRDefault="007078BE" w:rsidP="00B3365B">
      <w:pPr>
        <w:rPr>
          <w:rFonts w:ascii="Calibri" w:hAnsi="Calibri" w:cs="Calibri"/>
          <w:b/>
          <w:szCs w:val="28"/>
          <w:u w:val="single"/>
        </w:rPr>
      </w:pPr>
    </w:p>
    <w:p w14:paraId="7D0087A8" w14:textId="1FBF56D8" w:rsidR="00FC06CC" w:rsidRDefault="00FC06CC" w:rsidP="00B3365B">
      <w:pPr>
        <w:rPr>
          <w:rFonts w:ascii="Calibri" w:hAnsi="Calibri" w:cs="Calibri"/>
          <w:b/>
          <w:szCs w:val="28"/>
          <w:u w:val="single"/>
        </w:rPr>
      </w:pPr>
      <w:r>
        <w:rPr>
          <w:rFonts w:ascii="Calibri" w:hAnsi="Calibri" w:cs="Calibri"/>
          <w:b/>
          <w:szCs w:val="28"/>
          <w:u w:val="single"/>
        </w:rPr>
        <w:t>Food/Drink</w:t>
      </w:r>
    </w:p>
    <w:p w14:paraId="4DF0D11B" w14:textId="2663EF6A" w:rsidR="00281E70" w:rsidRDefault="009666E7" w:rsidP="00B3365B">
      <w:pPr>
        <w:rPr>
          <w:rFonts w:ascii="Calibri" w:hAnsi="Calibri" w:cs="Calibri"/>
          <w:bCs/>
          <w:szCs w:val="28"/>
        </w:rPr>
      </w:pPr>
      <w:r w:rsidRPr="009666E7">
        <w:rPr>
          <w:rFonts w:ascii="Calibri" w:hAnsi="Calibri" w:cs="Calibri"/>
          <w:bCs/>
          <w:szCs w:val="28"/>
        </w:rPr>
        <w:t>A drink is allowed in the classroom at the instructors' discretion.</w:t>
      </w:r>
    </w:p>
    <w:p w14:paraId="6FF9C903" w14:textId="77777777" w:rsidR="009666E7" w:rsidRDefault="009666E7" w:rsidP="00B3365B">
      <w:pPr>
        <w:rPr>
          <w:rFonts w:ascii="Calibri" w:hAnsi="Calibri" w:cs="Calibri"/>
          <w:b/>
          <w:szCs w:val="28"/>
          <w:u w:val="single"/>
        </w:rPr>
      </w:pPr>
    </w:p>
    <w:p w14:paraId="357ED16E" w14:textId="438D056F" w:rsidR="007A211F" w:rsidRDefault="007A211F" w:rsidP="007A211F">
      <w:pPr>
        <w:rPr>
          <w:rFonts w:ascii="Calibri" w:hAnsi="Calibri" w:cs="Calibri"/>
          <w:b/>
          <w:szCs w:val="28"/>
          <w:u w:val="single"/>
        </w:rPr>
      </w:pPr>
      <w:r>
        <w:rPr>
          <w:rFonts w:ascii="Calibri" w:hAnsi="Calibri" w:cs="Calibri"/>
          <w:b/>
          <w:szCs w:val="28"/>
          <w:u w:val="single"/>
        </w:rPr>
        <w:t>Cell Phones</w:t>
      </w:r>
    </w:p>
    <w:p w14:paraId="3E2F3E89" w14:textId="7AF216C1" w:rsidR="007A211F" w:rsidRDefault="00654C99" w:rsidP="00B3365B">
      <w:pPr>
        <w:rPr>
          <w:rFonts w:ascii="Calibri" w:hAnsi="Calibri" w:cs="Calibri"/>
          <w:b/>
          <w:szCs w:val="28"/>
          <w:u w:val="single"/>
        </w:rPr>
      </w:pPr>
      <w:r w:rsidRPr="00654C99">
        <w:rPr>
          <w:rFonts w:ascii="Calibri" w:hAnsi="Calibri" w:cs="Calibri"/>
          <w:bCs/>
          <w:szCs w:val="28"/>
        </w:rPr>
        <w:t>In following similar policies in place currently in dental offices in our area, your cell phone and smartwatch will not be allowed in the classroom, lab, and clinical areas even in the off mode. It is an interruption to those around you and it is therefore prohibited. If at any time cell phones or smartwatches are used in the classroom, lab, clinical area, or in the bathroom for texting or talking, it will be grounds for disciplinary action. It should not be on your person either and you will be found in violation of the policy if observed during regularly scheduled class times.</w:t>
      </w:r>
    </w:p>
    <w:p w14:paraId="10360833" w14:textId="77777777" w:rsidR="00317938" w:rsidRDefault="00317938" w:rsidP="00B3365B">
      <w:pPr>
        <w:rPr>
          <w:rFonts w:ascii="Calibri" w:hAnsi="Calibri" w:cs="Calibri"/>
          <w:b/>
          <w:szCs w:val="28"/>
          <w:u w:val="single"/>
        </w:rPr>
      </w:pPr>
    </w:p>
    <w:p w14:paraId="74F453E2" w14:textId="7B809DE3" w:rsidR="00EA63BA" w:rsidRDefault="00EA63BA" w:rsidP="00B3365B">
      <w:pPr>
        <w:rPr>
          <w:rFonts w:ascii="Calibri" w:hAnsi="Calibri" w:cs="Calibri"/>
          <w:b/>
          <w:szCs w:val="28"/>
          <w:u w:val="single"/>
        </w:rPr>
      </w:pPr>
      <w:r>
        <w:rPr>
          <w:rFonts w:ascii="Calibri" w:hAnsi="Calibri" w:cs="Calibri"/>
          <w:b/>
          <w:szCs w:val="28"/>
          <w:u w:val="single"/>
        </w:rPr>
        <w:t>Class Break Times</w:t>
      </w:r>
    </w:p>
    <w:p w14:paraId="0F6265A8" w14:textId="6A38A410" w:rsidR="00EA63BA" w:rsidRDefault="000A3369" w:rsidP="00B3365B">
      <w:pPr>
        <w:rPr>
          <w:rFonts w:ascii="Calibri" w:hAnsi="Calibri" w:cs="Calibri"/>
          <w:bCs/>
          <w:szCs w:val="28"/>
        </w:rPr>
      </w:pPr>
      <w:r>
        <w:rPr>
          <w:rFonts w:ascii="Calibri" w:hAnsi="Calibri" w:cs="Calibri"/>
          <w:bCs/>
          <w:szCs w:val="28"/>
        </w:rPr>
        <w:lastRenderedPageBreak/>
        <w:t xml:space="preserve">Class begins at 7:45am. Students are to be in their seats when the roll is taken. Lunch is 11:30-12:15pm. </w:t>
      </w:r>
      <w:r w:rsidR="002E577B">
        <w:rPr>
          <w:rFonts w:ascii="Calibri" w:hAnsi="Calibri" w:cs="Calibri"/>
          <w:bCs/>
          <w:szCs w:val="28"/>
        </w:rPr>
        <w:t>Lunch is to be eaten during this time, not when you return from lunch break.</w:t>
      </w:r>
    </w:p>
    <w:p w14:paraId="345220E5" w14:textId="77777777" w:rsidR="00CD32BF" w:rsidRPr="00EA63BA" w:rsidRDefault="00CD32BF" w:rsidP="00B3365B">
      <w:pPr>
        <w:rPr>
          <w:rFonts w:ascii="Calibri" w:hAnsi="Calibri" w:cs="Calibri"/>
          <w:bCs/>
          <w:szCs w:val="28"/>
        </w:rPr>
      </w:pPr>
    </w:p>
    <w:p w14:paraId="358A1198" w14:textId="1828EC0C" w:rsidR="00FC06CC" w:rsidRDefault="00FC06CC" w:rsidP="00B3365B">
      <w:pPr>
        <w:rPr>
          <w:rFonts w:ascii="Calibri" w:hAnsi="Calibri" w:cs="Calibri"/>
          <w:b/>
          <w:szCs w:val="28"/>
          <w:u w:val="single"/>
        </w:rPr>
      </w:pPr>
      <w:r>
        <w:rPr>
          <w:rFonts w:ascii="Calibri" w:hAnsi="Calibri" w:cs="Calibri"/>
          <w:b/>
          <w:szCs w:val="28"/>
          <w:u w:val="single"/>
        </w:rPr>
        <w:t>Sleeping in Class</w:t>
      </w:r>
    </w:p>
    <w:p w14:paraId="7CCF3EE9" w14:textId="4055B355" w:rsidR="00FC06CC" w:rsidRPr="00730C14" w:rsidRDefault="00730C14" w:rsidP="00B3365B">
      <w:pPr>
        <w:rPr>
          <w:rFonts w:ascii="Calibri" w:hAnsi="Calibri" w:cs="Calibri"/>
          <w:bCs/>
          <w:szCs w:val="28"/>
        </w:rPr>
      </w:pPr>
      <w:r w:rsidRPr="00730C14">
        <w:rPr>
          <w:rFonts w:ascii="Calibri" w:hAnsi="Calibri" w:cs="Calibri"/>
          <w:bCs/>
          <w:szCs w:val="28"/>
        </w:rPr>
        <w:t>Students are expected to develop proper work habits and to</w:t>
      </w:r>
      <w:r w:rsidR="00A463D2">
        <w:rPr>
          <w:rFonts w:ascii="Calibri" w:hAnsi="Calibri" w:cs="Calibri"/>
          <w:bCs/>
          <w:szCs w:val="28"/>
        </w:rPr>
        <w:t xml:space="preserve"> </w:t>
      </w:r>
      <w:r w:rsidR="00F15E5B">
        <w:rPr>
          <w:rFonts w:ascii="Calibri" w:hAnsi="Calibri" w:cs="Calibri"/>
          <w:bCs/>
          <w:szCs w:val="28"/>
        </w:rPr>
        <w:t>remain engaged and on task in class</w:t>
      </w:r>
      <w:r w:rsidRPr="00730C14">
        <w:rPr>
          <w:rFonts w:ascii="Calibri" w:hAnsi="Calibri" w:cs="Calibri"/>
          <w:bCs/>
          <w:szCs w:val="28"/>
        </w:rPr>
        <w:t xml:space="preserve">. </w:t>
      </w:r>
      <w:r w:rsidR="00C2122E" w:rsidRPr="00730C14">
        <w:rPr>
          <w:rFonts w:ascii="Calibri" w:hAnsi="Calibri" w:cs="Calibri"/>
          <w:bCs/>
          <w:szCs w:val="28"/>
        </w:rPr>
        <w:t xml:space="preserve">Students </w:t>
      </w:r>
      <w:r w:rsidRPr="00730C14">
        <w:rPr>
          <w:rFonts w:ascii="Calibri" w:hAnsi="Calibri" w:cs="Calibri"/>
          <w:bCs/>
          <w:szCs w:val="28"/>
        </w:rPr>
        <w:t xml:space="preserve">are not permitted to sleep in </w:t>
      </w:r>
      <w:r w:rsidR="00F15E5B">
        <w:rPr>
          <w:rFonts w:ascii="Calibri" w:hAnsi="Calibri" w:cs="Calibri"/>
          <w:bCs/>
          <w:szCs w:val="28"/>
        </w:rPr>
        <w:t>class. Repeated violations may result in the student being sent home for the day.</w:t>
      </w:r>
    </w:p>
    <w:p w14:paraId="18F7B7A5" w14:textId="77777777" w:rsidR="00FC06CC" w:rsidRDefault="00FC06CC" w:rsidP="00B3365B">
      <w:pPr>
        <w:rPr>
          <w:rFonts w:ascii="Calibri" w:hAnsi="Calibri" w:cs="Calibri"/>
          <w:b/>
          <w:szCs w:val="28"/>
          <w:u w:val="single"/>
        </w:rPr>
      </w:pPr>
    </w:p>
    <w:p w14:paraId="5836D8F1" w14:textId="41BC2D65" w:rsidR="00FC06CC" w:rsidRDefault="00FC06CC" w:rsidP="00B3365B">
      <w:pPr>
        <w:rPr>
          <w:rFonts w:ascii="Calibri" w:hAnsi="Calibri" w:cs="Calibri"/>
          <w:b/>
          <w:szCs w:val="28"/>
          <w:u w:val="single"/>
        </w:rPr>
      </w:pPr>
      <w:r>
        <w:rPr>
          <w:rFonts w:ascii="Calibri" w:hAnsi="Calibri" w:cs="Calibri"/>
          <w:b/>
          <w:szCs w:val="28"/>
          <w:u w:val="single"/>
        </w:rPr>
        <w:t>Classroom/Lab Space Maintenance</w:t>
      </w:r>
    </w:p>
    <w:p w14:paraId="4712E3F3" w14:textId="3286CEDE" w:rsidR="00E15AD1" w:rsidRPr="00E15AD1" w:rsidRDefault="00E15AD1" w:rsidP="00E15AD1">
      <w:pPr>
        <w:rPr>
          <w:rFonts w:asciiTheme="minorHAnsi" w:hAnsiTheme="minorHAnsi" w:cstheme="minorHAnsi"/>
          <w:bCs/>
        </w:rPr>
      </w:pPr>
      <w:r w:rsidRPr="00E15AD1">
        <w:rPr>
          <w:rFonts w:asciiTheme="minorHAnsi" w:hAnsiTheme="minorHAnsi" w:cstheme="minorHAnsi"/>
          <w:bCs/>
        </w:rPr>
        <w:t>Good housekeeping practices should always be followed. Trash must be picked up on site; tools, equipment, etc. should be kept in appropriate places-not on benches, machines, and floors when not in use. As an integral part of instruction, each student is expected to participate in housekeeping and cleanup activities at the conclusion of each day to maintain efficient, high-level training programs</w:t>
      </w:r>
      <w:r w:rsidR="00F52F3F">
        <w:rPr>
          <w:rFonts w:asciiTheme="minorHAnsi" w:hAnsiTheme="minorHAnsi" w:cstheme="minorHAnsi"/>
          <w:bCs/>
        </w:rPr>
        <w:t>.</w:t>
      </w:r>
      <w:r w:rsidR="00781F52">
        <w:rPr>
          <w:rFonts w:asciiTheme="minorHAnsi" w:hAnsiTheme="minorHAnsi" w:cstheme="minorHAnsi"/>
          <w:bCs/>
        </w:rPr>
        <w:t xml:space="preserve"> </w:t>
      </w:r>
    </w:p>
    <w:p w14:paraId="6B26468B" w14:textId="7D0BECFC" w:rsidR="00E15AD1" w:rsidRDefault="00E15AD1" w:rsidP="00B3365B">
      <w:pPr>
        <w:rPr>
          <w:rFonts w:asciiTheme="minorHAnsi" w:hAnsiTheme="minorHAnsi" w:cstheme="minorHAnsi"/>
          <w:bCs/>
        </w:rPr>
      </w:pPr>
    </w:p>
    <w:p w14:paraId="791DB669" w14:textId="77777777" w:rsidR="00234EEA" w:rsidRDefault="00234EEA" w:rsidP="00234EEA">
      <w:pPr>
        <w:rPr>
          <w:rFonts w:ascii="Calibri" w:hAnsi="Calibri" w:cs="Calibri"/>
          <w:b/>
          <w:szCs w:val="28"/>
          <w:u w:val="single"/>
        </w:rPr>
      </w:pPr>
      <w:r>
        <w:rPr>
          <w:rFonts w:ascii="Calibri" w:hAnsi="Calibri" w:cs="Calibri"/>
          <w:b/>
          <w:szCs w:val="28"/>
          <w:u w:val="single"/>
        </w:rPr>
        <w:t>Attitude and Conduct</w:t>
      </w:r>
    </w:p>
    <w:p w14:paraId="03EBDBC6" w14:textId="77777777" w:rsidR="00234EEA" w:rsidRDefault="00234EEA" w:rsidP="00234EEA">
      <w:pPr>
        <w:rPr>
          <w:rFonts w:ascii="Calibri" w:hAnsi="Calibri" w:cs="Calibri"/>
          <w:bCs/>
          <w:szCs w:val="28"/>
        </w:rPr>
      </w:pPr>
      <w:r>
        <w:rPr>
          <w:rFonts w:ascii="Calibri" w:hAnsi="Calibri" w:cs="Calibri"/>
          <w:bCs/>
          <w:szCs w:val="28"/>
        </w:rPr>
        <w:t xml:space="preserve">You are expected to be cooperative and to demonstrate a professional and respectful attitude at all times. Everyone is encouraged to work as a team. </w:t>
      </w:r>
      <w:r w:rsidRPr="00D179F6">
        <w:rPr>
          <w:rFonts w:ascii="Calibri" w:hAnsi="Calibri" w:cs="Calibri"/>
          <w:bCs/>
          <w:szCs w:val="28"/>
        </w:rPr>
        <w:t>Horseplay, hazing, inappropriate language, and any other behavior deemed inappropriate for this program will be reflected in a reduction of the worker characteristics grade and may be referred to the Vice President of Student Services for progressive disciplinary action.</w:t>
      </w:r>
      <w:r>
        <w:rPr>
          <w:rFonts w:ascii="Calibri" w:hAnsi="Calibri" w:cs="Calibri"/>
          <w:bCs/>
          <w:szCs w:val="28"/>
        </w:rPr>
        <w:t xml:space="preserve"> </w:t>
      </w:r>
    </w:p>
    <w:p w14:paraId="0A5AF7B3" w14:textId="77777777" w:rsidR="00234EEA" w:rsidRDefault="00234EEA" w:rsidP="00234EEA">
      <w:pPr>
        <w:rPr>
          <w:rFonts w:ascii="Calibri" w:hAnsi="Calibri" w:cs="Calibri"/>
          <w:b/>
          <w:szCs w:val="28"/>
          <w:u w:val="single"/>
        </w:rPr>
      </w:pPr>
    </w:p>
    <w:p w14:paraId="5EDD4D6A" w14:textId="77777777" w:rsidR="00234EEA" w:rsidRDefault="00234EEA" w:rsidP="00234EEA">
      <w:pPr>
        <w:rPr>
          <w:rFonts w:ascii="Calibri" w:hAnsi="Calibri" w:cs="Calibri"/>
          <w:b/>
          <w:szCs w:val="28"/>
          <w:u w:val="single"/>
        </w:rPr>
      </w:pPr>
      <w:r>
        <w:rPr>
          <w:rFonts w:ascii="Calibri" w:hAnsi="Calibri" w:cs="Calibri"/>
          <w:b/>
          <w:szCs w:val="28"/>
          <w:u w:val="single"/>
        </w:rPr>
        <w:t>Absence Notification</w:t>
      </w:r>
    </w:p>
    <w:p w14:paraId="6AEFCEF8" w14:textId="77777777" w:rsidR="00234EEA" w:rsidRDefault="00234EEA" w:rsidP="00234EEA">
      <w:pPr>
        <w:rPr>
          <w:rFonts w:ascii="Calibri" w:hAnsi="Calibri" w:cs="Calibri"/>
          <w:bCs/>
          <w:szCs w:val="28"/>
        </w:rPr>
      </w:pPr>
      <w:r>
        <w:rPr>
          <w:rFonts w:ascii="Calibri" w:hAnsi="Calibri" w:cs="Calibri"/>
          <w:bCs/>
          <w:szCs w:val="28"/>
        </w:rPr>
        <w:t>If you know in advance that you will be absent, you must notify your instructor. If you do not know in advance that you will be absent, call the instructor as soon as possible. If you leave class before the class is over, you must inform the instructor. Failure to notify the instructor will result in a deduction in your worker characteristic grade.</w:t>
      </w:r>
    </w:p>
    <w:p w14:paraId="0CE3FCC7" w14:textId="77777777" w:rsidR="00234EEA" w:rsidRDefault="00234EEA" w:rsidP="00234EEA">
      <w:pPr>
        <w:rPr>
          <w:rFonts w:ascii="Calibri" w:hAnsi="Calibri" w:cs="Calibri"/>
          <w:bCs/>
          <w:szCs w:val="28"/>
        </w:rPr>
      </w:pPr>
    </w:p>
    <w:p w14:paraId="21651B5D" w14:textId="77777777" w:rsidR="00234EEA" w:rsidRDefault="00234EEA" w:rsidP="00234EEA">
      <w:pPr>
        <w:rPr>
          <w:rFonts w:ascii="Calibri" w:hAnsi="Calibri" w:cs="Calibri"/>
          <w:b/>
          <w:szCs w:val="28"/>
          <w:u w:val="single"/>
        </w:rPr>
      </w:pPr>
      <w:r>
        <w:rPr>
          <w:rFonts w:ascii="Calibri" w:hAnsi="Calibri" w:cs="Calibri"/>
          <w:b/>
          <w:szCs w:val="28"/>
          <w:u w:val="single"/>
        </w:rPr>
        <w:t xml:space="preserve">Computer/Internet Privileges </w:t>
      </w:r>
    </w:p>
    <w:p w14:paraId="3ED773AF" w14:textId="77777777" w:rsidR="00234EEA" w:rsidRDefault="00234EEA" w:rsidP="00234EEA">
      <w:pPr>
        <w:rPr>
          <w:rFonts w:ascii="Calibri" w:hAnsi="Calibri" w:cs="Calibri"/>
          <w:bCs/>
          <w:szCs w:val="28"/>
        </w:rPr>
      </w:pPr>
      <w:r>
        <w:rPr>
          <w:rFonts w:ascii="Calibri" w:hAnsi="Calibri" w:cs="Calibri"/>
          <w:bCs/>
          <w:szCs w:val="28"/>
        </w:rPr>
        <w:t xml:space="preserve">The classroom computers and internet are provided only as a resource for research and learning. They are not to be misused in the classroom. </w:t>
      </w:r>
    </w:p>
    <w:p w14:paraId="6A7DE38D" w14:textId="77777777" w:rsidR="00234EEA" w:rsidRDefault="00234EEA" w:rsidP="00234EEA">
      <w:pPr>
        <w:rPr>
          <w:rFonts w:ascii="Calibri" w:hAnsi="Calibri" w:cs="Calibri"/>
          <w:b/>
          <w:szCs w:val="28"/>
          <w:u w:val="single"/>
        </w:rPr>
      </w:pPr>
    </w:p>
    <w:p w14:paraId="3893AC8F" w14:textId="0027CE95" w:rsidR="005B6B33" w:rsidRPr="00281E70" w:rsidRDefault="005B6B33" w:rsidP="00234EEA">
      <w:pPr>
        <w:rPr>
          <w:rFonts w:ascii="Calibri" w:hAnsi="Calibri" w:cs="Calibri"/>
          <w:b/>
          <w:szCs w:val="28"/>
          <w:u w:val="single"/>
        </w:rPr>
      </w:pPr>
      <w:r w:rsidRPr="00281E70">
        <w:rPr>
          <w:rFonts w:ascii="Calibri" w:hAnsi="Calibri" w:cs="Calibri"/>
          <w:b/>
          <w:szCs w:val="28"/>
          <w:u w:val="single"/>
        </w:rPr>
        <w:t>Additional Classroom Rules</w:t>
      </w:r>
    </w:p>
    <w:p w14:paraId="36E04029" w14:textId="437FDA10" w:rsidR="009666E7" w:rsidRPr="009666E7" w:rsidRDefault="009666E7" w:rsidP="009666E7">
      <w:pPr>
        <w:pStyle w:val="ListParagraph"/>
        <w:numPr>
          <w:ilvl w:val="0"/>
          <w:numId w:val="20"/>
        </w:numPr>
        <w:rPr>
          <w:rFonts w:ascii="Calibri" w:hAnsi="Calibri" w:cs="Calibri"/>
          <w:bCs/>
          <w:szCs w:val="28"/>
        </w:rPr>
      </w:pPr>
      <w:r w:rsidRPr="009666E7">
        <w:rPr>
          <w:rFonts w:ascii="Calibri" w:hAnsi="Calibri" w:cs="Calibri"/>
          <w:bCs/>
          <w:szCs w:val="28"/>
        </w:rPr>
        <w:t>Unnecessary and unrelated conversations should not occur during a lecture or study time.</w:t>
      </w:r>
    </w:p>
    <w:p w14:paraId="29715452" w14:textId="77777777" w:rsidR="009666E7" w:rsidRPr="009666E7" w:rsidRDefault="009666E7" w:rsidP="009666E7">
      <w:pPr>
        <w:pStyle w:val="ListParagraph"/>
        <w:numPr>
          <w:ilvl w:val="0"/>
          <w:numId w:val="20"/>
        </w:numPr>
        <w:rPr>
          <w:rFonts w:ascii="Calibri" w:hAnsi="Calibri" w:cs="Calibri"/>
          <w:bCs/>
          <w:szCs w:val="28"/>
        </w:rPr>
      </w:pPr>
      <w:r w:rsidRPr="009666E7">
        <w:rPr>
          <w:rFonts w:ascii="Calibri" w:hAnsi="Calibri" w:cs="Calibri"/>
          <w:bCs/>
          <w:szCs w:val="28"/>
        </w:rPr>
        <w:t>Students are responsible for housekeeping in the classroom and lab areas.</w:t>
      </w:r>
    </w:p>
    <w:p w14:paraId="7BBCA740" w14:textId="0CF31578" w:rsidR="009666E7" w:rsidRPr="009666E7" w:rsidRDefault="009666E7" w:rsidP="009666E7">
      <w:pPr>
        <w:pStyle w:val="ListParagraph"/>
        <w:numPr>
          <w:ilvl w:val="0"/>
          <w:numId w:val="20"/>
        </w:numPr>
        <w:rPr>
          <w:rFonts w:ascii="Calibri" w:hAnsi="Calibri" w:cs="Calibri"/>
          <w:bCs/>
          <w:szCs w:val="28"/>
        </w:rPr>
      </w:pPr>
      <w:r w:rsidRPr="009666E7">
        <w:rPr>
          <w:rFonts w:ascii="Calibri" w:hAnsi="Calibri" w:cs="Calibri"/>
          <w:bCs/>
          <w:szCs w:val="28"/>
        </w:rPr>
        <w:t>Please observe the 1</w:t>
      </w:r>
      <w:r w:rsidR="00263078">
        <w:rPr>
          <w:rFonts w:ascii="Calibri" w:hAnsi="Calibri" w:cs="Calibri"/>
          <w:bCs/>
          <w:szCs w:val="28"/>
        </w:rPr>
        <w:t>0</w:t>
      </w:r>
      <w:r w:rsidRPr="009666E7">
        <w:rPr>
          <w:rFonts w:ascii="Calibri" w:hAnsi="Calibri" w:cs="Calibri"/>
          <w:bCs/>
          <w:szCs w:val="28"/>
        </w:rPr>
        <w:t xml:space="preserve"> MPH speed limit in the parking area. No parking in tow-away zones.</w:t>
      </w:r>
    </w:p>
    <w:p w14:paraId="5374F5E8" w14:textId="7E66EFB7" w:rsidR="009666E7" w:rsidRPr="009666E7" w:rsidRDefault="009666E7" w:rsidP="009666E7">
      <w:pPr>
        <w:pStyle w:val="ListParagraph"/>
        <w:numPr>
          <w:ilvl w:val="0"/>
          <w:numId w:val="20"/>
        </w:numPr>
        <w:rPr>
          <w:rFonts w:ascii="Calibri" w:hAnsi="Calibri" w:cs="Calibri"/>
          <w:bCs/>
          <w:szCs w:val="28"/>
        </w:rPr>
      </w:pPr>
      <w:r w:rsidRPr="009666E7">
        <w:rPr>
          <w:rFonts w:ascii="Calibri" w:hAnsi="Calibri" w:cs="Calibri"/>
          <w:bCs/>
          <w:szCs w:val="28"/>
        </w:rPr>
        <w:t xml:space="preserve">Students are requested to make dependable </w:t>
      </w:r>
      <w:r w:rsidR="00FB610B" w:rsidRPr="009666E7">
        <w:rPr>
          <w:rFonts w:ascii="Calibri" w:hAnsi="Calibri" w:cs="Calibri"/>
          <w:bCs/>
          <w:szCs w:val="28"/>
        </w:rPr>
        <w:t>childcare</w:t>
      </w:r>
      <w:r w:rsidRPr="009666E7">
        <w:rPr>
          <w:rFonts w:ascii="Calibri" w:hAnsi="Calibri" w:cs="Calibri"/>
          <w:bCs/>
          <w:szCs w:val="28"/>
        </w:rPr>
        <w:t xml:space="preserve"> arrangements, as children are not permitted in classrooms even on inclement weather days.</w:t>
      </w:r>
    </w:p>
    <w:p w14:paraId="490A989A" w14:textId="244C7EFA" w:rsidR="009666E7" w:rsidRPr="009666E7" w:rsidRDefault="009666E7" w:rsidP="009666E7">
      <w:pPr>
        <w:pStyle w:val="ListParagraph"/>
        <w:numPr>
          <w:ilvl w:val="0"/>
          <w:numId w:val="20"/>
        </w:numPr>
        <w:rPr>
          <w:rFonts w:ascii="Calibri" w:hAnsi="Calibri" w:cs="Calibri"/>
          <w:bCs/>
          <w:szCs w:val="28"/>
        </w:rPr>
      </w:pPr>
      <w:r w:rsidRPr="009666E7">
        <w:rPr>
          <w:rFonts w:ascii="Calibri" w:hAnsi="Calibri" w:cs="Calibri"/>
          <w:bCs/>
          <w:szCs w:val="28"/>
        </w:rPr>
        <w:t xml:space="preserve">Examinations may NOT be removed from the classroom, nor may questions from examinations be copied. Failure to comply with this directive may result in dismissal from the program. </w:t>
      </w:r>
      <w:r w:rsidR="002B21E8">
        <w:rPr>
          <w:rFonts w:ascii="Calibri" w:hAnsi="Calibri" w:cs="Calibri"/>
          <w:bCs/>
          <w:szCs w:val="28"/>
        </w:rPr>
        <w:t>In the event of transitioning into a virtual classroom, a separate form regarding examinations will include online classroom procedures</w:t>
      </w:r>
      <w:r w:rsidRPr="009666E7">
        <w:rPr>
          <w:rFonts w:ascii="Calibri" w:hAnsi="Calibri" w:cs="Calibri"/>
          <w:bCs/>
          <w:szCs w:val="28"/>
        </w:rPr>
        <w:t>.</w:t>
      </w:r>
    </w:p>
    <w:p w14:paraId="368D2530" w14:textId="77777777" w:rsidR="009666E7" w:rsidRPr="009666E7" w:rsidRDefault="009666E7" w:rsidP="009666E7">
      <w:pPr>
        <w:pStyle w:val="ListParagraph"/>
        <w:numPr>
          <w:ilvl w:val="0"/>
          <w:numId w:val="20"/>
        </w:numPr>
        <w:rPr>
          <w:rFonts w:ascii="Calibri" w:hAnsi="Calibri" w:cs="Calibri"/>
          <w:bCs/>
          <w:szCs w:val="28"/>
        </w:rPr>
      </w:pPr>
      <w:r w:rsidRPr="009666E7">
        <w:rPr>
          <w:rFonts w:ascii="Calibri" w:hAnsi="Calibri" w:cs="Calibri"/>
          <w:bCs/>
          <w:szCs w:val="28"/>
        </w:rPr>
        <w:lastRenderedPageBreak/>
        <w:t>Students are expected to be alert during class time and responsible for attending all lectures, including videos.</w:t>
      </w:r>
    </w:p>
    <w:p w14:paraId="5FD862B9" w14:textId="77777777" w:rsidR="009666E7" w:rsidRPr="009666E7" w:rsidRDefault="009666E7" w:rsidP="009666E7">
      <w:pPr>
        <w:pStyle w:val="ListParagraph"/>
        <w:numPr>
          <w:ilvl w:val="0"/>
          <w:numId w:val="20"/>
        </w:numPr>
        <w:rPr>
          <w:rFonts w:ascii="Calibri" w:hAnsi="Calibri" w:cs="Calibri"/>
          <w:bCs/>
          <w:szCs w:val="28"/>
        </w:rPr>
      </w:pPr>
      <w:r w:rsidRPr="009666E7">
        <w:rPr>
          <w:rFonts w:ascii="Calibri" w:hAnsi="Calibri" w:cs="Calibri"/>
          <w:bCs/>
          <w:szCs w:val="28"/>
        </w:rPr>
        <w:t>Students are expected to show respect to peers, classmates, faculty, and staff. Disrespectful behavior, with malicious intent, will not be tolerated and will be subject to disciplinary action by the administration.</w:t>
      </w:r>
    </w:p>
    <w:p w14:paraId="0B504D92" w14:textId="77777777" w:rsidR="009666E7" w:rsidRPr="009666E7" w:rsidRDefault="009666E7" w:rsidP="009666E7">
      <w:pPr>
        <w:pStyle w:val="ListParagraph"/>
        <w:numPr>
          <w:ilvl w:val="0"/>
          <w:numId w:val="20"/>
        </w:numPr>
        <w:rPr>
          <w:rFonts w:ascii="Calibri" w:hAnsi="Calibri" w:cs="Calibri"/>
          <w:bCs/>
          <w:szCs w:val="28"/>
        </w:rPr>
      </w:pPr>
      <w:r w:rsidRPr="009666E7">
        <w:rPr>
          <w:rFonts w:ascii="Calibri" w:hAnsi="Calibri" w:cs="Calibri"/>
          <w:bCs/>
          <w:szCs w:val="28"/>
        </w:rPr>
        <w:t>Students are expected to notify the instructor when leaving early or coming late.</w:t>
      </w:r>
    </w:p>
    <w:p w14:paraId="22BC7EE8" w14:textId="10833931" w:rsidR="009666E7" w:rsidRPr="009666E7" w:rsidRDefault="009666E7" w:rsidP="009666E7">
      <w:pPr>
        <w:pStyle w:val="ListParagraph"/>
        <w:numPr>
          <w:ilvl w:val="0"/>
          <w:numId w:val="20"/>
        </w:numPr>
        <w:rPr>
          <w:rFonts w:ascii="Calibri" w:hAnsi="Calibri" w:cs="Calibri"/>
          <w:bCs/>
          <w:szCs w:val="28"/>
        </w:rPr>
      </w:pPr>
      <w:r w:rsidRPr="009666E7">
        <w:rPr>
          <w:rFonts w:ascii="Calibri" w:hAnsi="Calibri" w:cs="Calibri"/>
          <w:bCs/>
          <w:szCs w:val="28"/>
        </w:rPr>
        <w:t>Instructor phones are not for student use unless there is a true emergency.</w:t>
      </w:r>
    </w:p>
    <w:p w14:paraId="42BE3F56" w14:textId="0718B05D" w:rsidR="00086511" w:rsidRPr="009666E7" w:rsidRDefault="009666E7" w:rsidP="009666E7">
      <w:pPr>
        <w:pStyle w:val="ListParagraph"/>
        <w:numPr>
          <w:ilvl w:val="0"/>
          <w:numId w:val="20"/>
        </w:numPr>
        <w:rPr>
          <w:rFonts w:ascii="Calibri" w:hAnsi="Calibri" w:cs="Calibri"/>
          <w:bCs/>
          <w:szCs w:val="28"/>
        </w:rPr>
      </w:pPr>
      <w:r w:rsidRPr="009666E7">
        <w:rPr>
          <w:rFonts w:ascii="Calibri" w:hAnsi="Calibri" w:cs="Calibri"/>
          <w:bCs/>
          <w:szCs w:val="28"/>
        </w:rPr>
        <w:t>Students will be required to obtain or provide documentation of CPR certification through the American Heart Association.</w:t>
      </w:r>
    </w:p>
    <w:p w14:paraId="4462F2EC" w14:textId="77777777" w:rsidR="00DA4535" w:rsidRDefault="00DA4535" w:rsidP="007D4A16">
      <w:pPr>
        <w:rPr>
          <w:rFonts w:asciiTheme="minorHAnsi" w:hAnsiTheme="minorHAnsi" w:cstheme="minorHAnsi"/>
          <w:b/>
          <w:bCs/>
          <w:u w:val="single"/>
        </w:rPr>
      </w:pPr>
    </w:p>
    <w:p w14:paraId="031CE1E0" w14:textId="77777777" w:rsidR="00234EEA" w:rsidRDefault="00234EEA">
      <w:pPr>
        <w:spacing w:after="160" w:line="259" w:lineRule="auto"/>
        <w:rPr>
          <w:rFonts w:ascii="Calibri" w:hAnsi="Calibri" w:cs="Calibri"/>
          <w:b/>
          <w:sz w:val="28"/>
          <w:szCs w:val="28"/>
        </w:rPr>
      </w:pPr>
      <w:r>
        <w:rPr>
          <w:rFonts w:ascii="Calibri" w:hAnsi="Calibri" w:cs="Calibri"/>
          <w:b/>
          <w:sz w:val="28"/>
          <w:szCs w:val="28"/>
        </w:rPr>
        <w:br w:type="page"/>
      </w:r>
    </w:p>
    <w:p w14:paraId="3462223D" w14:textId="7CE85255" w:rsidR="00D81694" w:rsidRDefault="00D81694" w:rsidP="00D81694">
      <w:pPr>
        <w:spacing w:after="160" w:line="259" w:lineRule="auto"/>
        <w:jc w:val="center"/>
        <w:rPr>
          <w:rFonts w:ascii="Calibri" w:hAnsi="Calibri" w:cs="Calibri"/>
          <w:b/>
          <w:sz w:val="28"/>
          <w:szCs w:val="28"/>
        </w:rPr>
      </w:pPr>
      <w:r>
        <w:rPr>
          <w:rFonts w:ascii="Calibri" w:hAnsi="Calibri" w:cs="Calibri"/>
          <w:b/>
          <w:sz w:val="28"/>
          <w:szCs w:val="28"/>
        </w:rPr>
        <w:lastRenderedPageBreak/>
        <w:t>CLINICAL PERFORMANCE POLICIES</w:t>
      </w:r>
    </w:p>
    <w:p w14:paraId="04085322" w14:textId="45FBD8E4" w:rsidR="00D81694" w:rsidRPr="0021481B" w:rsidRDefault="00D81694" w:rsidP="004A2459">
      <w:pPr>
        <w:rPr>
          <w:rFonts w:ascii="Calibri" w:hAnsi="Calibri" w:cs="Calibri"/>
          <w:b/>
          <w:u w:val="single"/>
        </w:rPr>
      </w:pPr>
      <w:r w:rsidRPr="0021481B">
        <w:rPr>
          <w:rFonts w:ascii="Calibri" w:hAnsi="Calibri" w:cs="Calibri"/>
          <w:b/>
          <w:u w:val="single"/>
        </w:rPr>
        <w:t>Clinical Dress Code</w:t>
      </w:r>
    </w:p>
    <w:p w14:paraId="0228C3D6" w14:textId="77777777" w:rsidR="00ED08BA" w:rsidRDefault="00090C31" w:rsidP="00090C31">
      <w:pPr>
        <w:pStyle w:val="ListParagraph"/>
        <w:numPr>
          <w:ilvl w:val="0"/>
          <w:numId w:val="40"/>
        </w:numPr>
        <w:rPr>
          <w:rFonts w:ascii="Calibri" w:hAnsi="Calibri" w:cs="Calibri"/>
          <w:bCs/>
        </w:rPr>
      </w:pPr>
      <w:r w:rsidRPr="00ED08BA">
        <w:rPr>
          <w:rFonts w:ascii="Calibri" w:hAnsi="Calibri" w:cs="Calibri"/>
          <w:bCs/>
        </w:rPr>
        <w:t>A student/clinical ID tag must be worn at all times.</w:t>
      </w:r>
    </w:p>
    <w:p w14:paraId="3C7E7A3E" w14:textId="5E3A4B4D" w:rsidR="00ED08BA" w:rsidRDefault="00090C31" w:rsidP="00090C31">
      <w:pPr>
        <w:pStyle w:val="ListParagraph"/>
        <w:numPr>
          <w:ilvl w:val="0"/>
          <w:numId w:val="40"/>
        </w:numPr>
        <w:rPr>
          <w:rFonts w:ascii="Calibri" w:hAnsi="Calibri" w:cs="Calibri"/>
          <w:bCs/>
        </w:rPr>
      </w:pPr>
      <w:r w:rsidRPr="00ED08BA">
        <w:rPr>
          <w:rFonts w:ascii="Calibri" w:hAnsi="Calibri" w:cs="Calibri"/>
          <w:bCs/>
        </w:rPr>
        <w:t>Solid color scrubs (scrub top and bottom)</w:t>
      </w:r>
      <w:r w:rsidR="00FD5453">
        <w:rPr>
          <w:rFonts w:ascii="Calibri" w:hAnsi="Calibri" w:cs="Calibri"/>
          <w:bCs/>
        </w:rPr>
        <w:t xml:space="preserve"> in the </w:t>
      </w:r>
      <w:r w:rsidR="00FD5453" w:rsidRPr="00FD5453">
        <w:rPr>
          <w:rFonts w:ascii="Calibri" w:hAnsi="Calibri" w:cs="Calibri"/>
          <w:b/>
        </w:rPr>
        <w:t>color charcoal gray</w:t>
      </w:r>
      <w:r w:rsidRPr="00ED08BA">
        <w:rPr>
          <w:rFonts w:ascii="Calibri" w:hAnsi="Calibri" w:cs="Calibri"/>
          <w:bCs/>
        </w:rPr>
        <w:t xml:space="preserve"> must be worn daily. A t-shirt, with no visible lettering or imagery, may be worn under the scrub top, but not in place of a scrub top.</w:t>
      </w:r>
    </w:p>
    <w:p w14:paraId="0F23470E" w14:textId="2CE204D6" w:rsidR="00ED08BA" w:rsidRDefault="00090C31" w:rsidP="00090C31">
      <w:pPr>
        <w:pStyle w:val="ListParagraph"/>
        <w:numPr>
          <w:ilvl w:val="0"/>
          <w:numId w:val="40"/>
        </w:numPr>
        <w:rPr>
          <w:rFonts w:ascii="Calibri" w:hAnsi="Calibri" w:cs="Calibri"/>
          <w:bCs/>
        </w:rPr>
      </w:pPr>
      <w:r w:rsidRPr="00ED08BA">
        <w:rPr>
          <w:rFonts w:ascii="Calibri" w:hAnsi="Calibri" w:cs="Calibri"/>
          <w:bCs/>
        </w:rPr>
        <w:t xml:space="preserve">A clean pressed lab coat may be worn over scrubs if desired. No hoodies or sweatshirts may be worn over scrubs. </w:t>
      </w:r>
    </w:p>
    <w:p w14:paraId="1DF5F313" w14:textId="77777777" w:rsidR="00ED08BA" w:rsidRDefault="00090C31" w:rsidP="00090C31">
      <w:pPr>
        <w:pStyle w:val="ListParagraph"/>
        <w:numPr>
          <w:ilvl w:val="0"/>
          <w:numId w:val="40"/>
        </w:numPr>
        <w:rPr>
          <w:rFonts w:ascii="Calibri" w:hAnsi="Calibri" w:cs="Calibri"/>
          <w:bCs/>
        </w:rPr>
      </w:pPr>
      <w:r w:rsidRPr="00ED08BA">
        <w:rPr>
          <w:rFonts w:ascii="Calibri" w:hAnsi="Calibri" w:cs="Calibri"/>
          <w:bCs/>
        </w:rPr>
        <w:t>Moderation and professionalism are the general rules.</w:t>
      </w:r>
    </w:p>
    <w:p w14:paraId="7F1335A2" w14:textId="512F40E7" w:rsidR="00ED08BA" w:rsidRDefault="00090C31" w:rsidP="00090C31">
      <w:pPr>
        <w:pStyle w:val="ListParagraph"/>
        <w:numPr>
          <w:ilvl w:val="0"/>
          <w:numId w:val="40"/>
        </w:numPr>
        <w:rPr>
          <w:rFonts w:ascii="Calibri" w:hAnsi="Calibri" w:cs="Calibri"/>
          <w:bCs/>
        </w:rPr>
      </w:pPr>
      <w:r w:rsidRPr="00ED08BA">
        <w:rPr>
          <w:rFonts w:ascii="Calibri" w:hAnsi="Calibri" w:cs="Calibri"/>
          <w:bCs/>
        </w:rPr>
        <w:t xml:space="preserve">Dress conservatively. </w:t>
      </w:r>
    </w:p>
    <w:p w14:paraId="11C5762A" w14:textId="77777777" w:rsidR="00ED08BA" w:rsidRDefault="00090C31" w:rsidP="00090C31">
      <w:pPr>
        <w:pStyle w:val="ListParagraph"/>
        <w:numPr>
          <w:ilvl w:val="0"/>
          <w:numId w:val="40"/>
        </w:numPr>
        <w:rPr>
          <w:rFonts w:ascii="Calibri" w:hAnsi="Calibri" w:cs="Calibri"/>
          <w:bCs/>
        </w:rPr>
      </w:pPr>
      <w:r w:rsidRPr="00ED08BA">
        <w:rPr>
          <w:rFonts w:ascii="Calibri" w:hAnsi="Calibri" w:cs="Calibri"/>
          <w:bCs/>
        </w:rPr>
        <w:t>Hair must be neat, clean, and arranged away from the face always. Extreme hair fashions or ornaments are not acceptable. If the hair is longer than shoulders, it must be pulled back for all Dental Assisting students. With new COVID recommendations, some dental offices are covering hair as part of the new PPE.</w:t>
      </w:r>
    </w:p>
    <w:p w14:paraId="01E131B9" w14:textId="77777777" w:rsidR="00ED08BA" w:rsidRDefault="00090C31" w:rsidP="00090C31">
      <w:pPr>
        <w:pStyle w:val="ListParagraph"/>
        <w:numPr>
          <w:ilvl w:val="0"/>
          <w:numId w:val="40"/>
        </w:numPr>
        <w:rPr>
          <w:rFonts w:ascii="Calibri" w:hAnsi="Calibri" w:cs="Calibri"/>
          <w:bCs/>
        </w:rPr>
      </w:pPr>
      <w:r w:rsidRPr="00ED08BA">
        <w:rPr>
          <w:rFonts w:ascii="Calibri" w:hAnsi="Calibri" w:cs="Calibri"/>
          <w:bCs/>
        </w:rPr>
        <w:t>Facial hair must be neat. Sideburns, beards, and mustaches will only be allowed if kept clean and neatly trimmed close to the face and if allowed by the clinical facility. Sideburns must be kept above the earlobe level.</w:t>
      </w:r>
    </w:p>
    <w:p w14:paraId="0B8730F7" w14:textId="77777777" w:rsidR="00ED08BA" w:rsidRDefault="00090C31" w:rsidP="00090C31">
      <w:pPr>
        <w:pStyle w:val="ListParagraph"/>
        <w:numPr>
          <w:ilvl w:val="0"/>
          <w:numId w:val="40"/>
        </w:numPr>
        <w:rPr>
          <w:rFonts w:ascii="Calibri" w:hAnsi="Calibri" w:cs="Calibri"/>
          <w:bCs/>
        </w:rPr>
      </w:pPr>
      <w:r w:rsidRPr="00ED08BA">
        <w:rPr>
          <w:rFonts w:ascii="Calibri" w:hAnsi="Calibri" w:cs="Calibri"/>
          <w:bCs/>
        </w:rPr>
        <w:t>Personal grooming is allowed at break time and lunch only in the restroom.</w:t>
      </w:r>
    </w:p>
    <w:p w14:paraId="7460D027" w14:textId="77777777" w:rsidR="00ED08BA" w:rsidRDefault="00090C31" w:rsidP="00090C31">
      <w:pPr>
        <w:pStyle w:val="ListParagraph"/>
        <w:numPr>
          <w:ilvl w:val="0"/>
          <w:numId w:val="40"/>
        </w:numPr>
        <w:rPr>
          <w:rFonts w:ascii="Calibri" w:hAnsi="Calibri" w:cs="Calibri"/>
          <w:bCs/>
        </w:rPr>
      </w:pPr>
      <w:r w:rsidRPr="00ED08BA">
        <w:rPr>
          <w:rFonts w:ascii="Calibri" w:hAnsi="Calibri" w:cs="Calibri"/>
          <w:bCs/>
        </w:rPr>
        <w:t xml:space="preserve">Appropriate hygiene is a must. Smelling clean, having clean hair, brushing your hair, and brushing your teeth every day is a requirement. </w:t>
      </w:r>
    </w:p>
    <w:p w14:paraId="022ADCDB" w14:textId="77777777" w:rsidR="00ED08BA" w:rsidRDefault="00090C31" w:rsidP="00090C31">
      <w:pPr>
        <w:pStyle w:val="ListParagraph"/>
        <w:numPr>
          <w:ilvl w:val="0"/>
          <w:numId w:val="40"/>
        </w:numPr>
        <w:rPr>
          <w:rFonts w:ascii="Calibri" w:hAnsi="Calibri" w:cs="Calibri"/>
          <w:bCs/>
        </w:rPr>
      </w:pPr>
      <w:r w:rsidRPr="00ED08BA">
        <w:rPr>
          <w:rFonts w:ascii="Calibri" w:hAnsi="Calibri" w:cs="Calibri"/>
          <w:bCs/>
        </w:rPr>
        <w:t xml:space="preserve">If you smoke, wash your hands after smoking. Make sure you do not smell like a cigarette when you come back in. </w:t>
      </w:r>
    </w:p>
    <w:p w14:paraId="41B035C3" w14:textId="77777777" w:rsidR="00ED08BA" w:rsidRDefault="00090C31" w:rsidP="00090C31">
      <w:pPr>
        <w:pStyle w:val="ListParagraph"/>
        <w:numPr>
          <w:ilvl w:val="0"/>
          <w:numId w:val="40"/>
        </w:numPr>
        <w:rPr>
          <w:rFonts w:ascii="Calibri" w:hAnsi="Calibri" w:cs="Calibri"/>
          <w:bCs/>
        </w:rPr>
      </w:pPr>
      <w:r w:rsidRPr="00ED08BA">
        <w:rPr>
          <w:rFonts w:ascii="Calibri" w:hAnsi="Calibri" w:cs="Calibri"/>
          <w:bCs/>
        </w:rPr>
        <w:t xml:space="preserve">Moderate make-up, perfume, and jewelry are allowed. Jewelry is limited to a wedding ring and one pair of post earrings in ear lobes only. No facial and/or tongue piercings are allowed. </w:t>
      </w:r>
    </w:p>
    <w:p w14:paraId="01CC33FC" w14:textId="77777777" w:rsidR="00ED08BA" w:rsidRDefault="00090C31" w:rsidP="00090C31">
      <w:pPr>
        <w:pStyle w:val="ListParagraph"/>
        <w:numPr>
          <w:ilvl w:val="0"/>
          <w:numId w:val="40"/>
        </w:numPr>
        <w:rPr>
          <w:rFonts w:ascii="Calibri" w:hAnsi="Calibri" w:cs="Calibri"/>
          <w:bCs/>
        </w:rPr>
      </w:pPr>
      <w:r w:rsidRPr="00ED08BA">
        <w:rPr>
          <w:rFonts w:ascii="Calibri" w:hAnsi="Calibri" w:cs="Calibri"/>
          <w:bCs/>
        </w:rPr>
        <w:t>Tattoos must be covered at all times.</w:t>
      </w:r>
    </w:p>
    <w:p w14:paraId="1A90503F" w14:textId="3934B868" w:rsidR="00ED08BA" w:rsidRDefault="00090C31" w:rsidP="00090C31">
      <w:pPr>
        <w:pStyle w:val="ListParagraph"/>
        <w:numPr>
          <w:ilvl w:val="0"/>
          <w:numId w:val="40"/>
        </w:numPr>
        <w:rPr>
          <w:rFonts w:ascii="Calibri" w:hAnsi="Calibri" w:cs="Calibri"/>
          <w:bCs/>
        </w:rPr>
      </w:pPr>
      <w:r w:rsidRPr="00ED08BA">
        <w:rPr>
          <w:rFonts w:ascii="Calibri" w:hAnsi="Calibri" w:cs="Calibri"/>
          <w:bCs/>
        </w:rPr>
        <w:t>Clean, neatly manicured fingernails that do not extend beyond the end of your finger. Nail polish</w:t>
      </w:r>
      <w:r w:rsidR="009D14D9">
        <w:rPr>
          <w:rFonts w:ascii="Calibri" w:hAnsi="Calibri" w:cs="Calibri"/>
          <w:bCs/>
        </w:rPr>
        <w:t>, clear coat</w:t>
      </w:r>
      <w:r w:rsidR="00F67368">
        <w:rPr>
          <w:rFonts w:ascii="Calibri" w:hAnsi="Calibri" w:cs="Calibri"/>
          <w:bCs/>
        </w:rPr>
        <w:t xml:space="preserve"> or </w:t>
      </w:r>
      <w:r w:rsidR="00442728">
        <w:rPr>
          <w:rFonts w:ascii="Calibri" w:hAnsi="Calibri" w:cs="Calibri"/>
          <w:bCs/>
        </w:rPr>
        <w:t xml:space="preserve">color, </w:t>
      </w:r>
      <w:r w:rsidR="00442728" w:rsidRPr="00ED08BA">
        <w:rPr>
          <w:rFonts w:ascii="Calibri" w:hAnsi="Calibri" w:cs="Calibri"/>
          <w:bCs/>
        </w:rPr>
        <w:t>will</w:t>
      </w:r>
      <w:r w:rsidRPr="00ED08BA">
        <w:rPr>
          <w:rFonts w:ascii="Calibri" w:hAnsi="Calibri" w:cs="Calibri"/>
          <w:bCs/>
        </w:rPr>
        <w:t xml:space="preserve"> not be allowed during clinical rotation. No artificial nails are </w:t>
      </w:r>
      <w:r w:rsidR="00442728" w:rsidRPr="00ED08BA">
        <w:rPr>
          <w:rFonts w:ascii="Calibri" w:hAnsi="Calibri" w:cs="Calibri"/>
          <w:bCs/>
        </w:rPr>
        <w:t>allowed,</w:t>
      </w:r>
      <w:r w:rsidR="00F67368">
        <w:rPr>
          <w:rFonts w:ascii="Calibri" w:hAnsi="Calibri" w:cs="Calibri"/>
          <w:bCs/>
        </w:rPr>
        <w:t xml:space="preserve"> or any nail treatment</w:t>
      </w:r>
      <w:r w:rsidR="0051431E">
        <w:rPr>
          <w:rFonts w:ascii="Calibri" w:hAnsi="Calibri" w:cs="Calibri"/>
          <w:bCs/>
        </w:rPr>
        <w:t xml:space="preserve">s can be on </w:t>
      </w:r>
      <w:r w:rsidR="0054230D">
        <w:rPr>
          <w:rFonts w:ascii="Calibri" w:hAnsi="Calibri" w:cs="Calibri"/>
          <w:bCs/>
        </w:rPr>
        <w:t>your nails.</w:t>
      </w:r>
    </w:p>
    <w:p w14:paraId="4C633D42" w14:textId="54B03E6F" w:rsidR="00ED08BA" w:rsidRDefault="00090C31" w:rsidP="00090C31">
      <w:pPr>
        <w:pStyle w:val="ListParagraph"/>
        <w:numPr>
          <w:ilvl w:val="0"/>
          <w:numId w:val="40"/>
        </w:numPr>
        <w:rPr>
          <w:rFonts w:ascii="Calibri" w:hAnsi="Calibri" w:cs="Calibri"/>
          <w:bCs/>
        </w:rPr>
      </w:pPr>
      <w:r w:rsidRPr="00ED08BA">
        <w:rPr>
          <w:rFonts w:ascii="Calibri" w:hAnsi="Calibri" w:cs="Calibri"/>
          <w:bCs/>
        </w:rPr>
        <w:t xml:space="preserve">Clothes should fit properly, be in good condition, </w:t>
      </w:r>
      <w:r w:rsidR="00461AD2">
        <w:rPr>
          <w:rFonts w:ascii="Calibri" w:hAnsi="Calibri" w:cs="Calibri"/>
          <w:bCs/>
        </w:rPr>
        <w:t>neat (not wrinkled), and always be clean. Only your arms, feet, neck, and head should be visible from the scrubs' openings. Shorts, tank tops, short skirts, short dresses, sweatpants, yoga pants, spandex, and revealing clothing, including low necklines,</w:t>
      </w:r>
      <w:r w:rsidRPr="00ED08BA">
        <w:rPr>
          <w:rFonts w:ascii="Calibri" w:hAnsi="Calibri" w:cs="Calibri"/>
          <w:bCs/>
        </w:rPr>
        <w:t xml:space="preserve"> are not allowed in the Dental Assisting programs.</w:t>
      </w:r>
    </w:p>
    <w:p w14:paraId="37A80888" w14:textId="09768ECB" w:rsidR="00ED08BA" w:rsidRDefault="00090C31" w:rsidP="00090C31">
      <w:pPr>
        <w:pStyle w:val="ListParagraph"/>
        <w:numPr>
          <w:ilvl w:val="0"/>
          <w:numId w:val="40"/>
        </w:numPr>
        <w:rPr>
          <w:rFonts w:ascii="Calibri" w:hAnsi="Calibri" w:cs="Calibri"/>
          <w:bCs/>
        </w:rPr>
      </w:pPr>
      <w:r w:rsidRPr="00ED08BA">
        <w:rPr>
          <w:rFonts w:ascii="Calibri" w:hAnsi="Calibri" w:cs="Calibri"/>
          <w:bCs/>
        </w:rPr>
        <w:t xml:space="preserve">Sandals, flip flops, and open-toed shoes are not allowed, this includes crocs with </w:t>
      </w:r>
      <w:r w:rsidR="00FB610B" w:rsidRPr="00ED08BA">
        <w:rPr>
          <w:rFonts w:ascii="Calibri" w:hAnsi="Calibri" w:cs="Calibri"/>
          <w:bCs/>
        </w:rPr>
        <w:t>holes</w:t>
      </w:r>
      <w:r w:rsidRPr="00ED08BA">
        <w:rPr>
          <w:rFonts w:ascii="Calibri" w:hAnsi="Calibri" w:cs="Calibri"/>
          <w:bCs/>
        </w:rPr>
        <w:t xml:space="preserve"> in them.</w:t>
      </w:r>
    </w:p>
    <w:p w14:paraId="080862D2" w14:textId="77777777" w:rsidR="00ED08BA" w:rsidRDefault="00090C31" w:rsidP="00090C31">
      <w:pPr>
        <w:pStyle w:val="ListParagraph"/>
        <w:numPr>
          <w:ilvl w:val="0"/>
          <w:numId w:val="40"/>
        </w:numPr>
        <w:rPr>
          <w:rFonts w:ascii="Calibri" w:hAnsi="Calibri" w:cs="Calibri"/>
          <w:bCs/>
        </w:rPr>
      </w:pPr>
      <w:r w:rsidRPr="00ED08BA">
        <w:rPr>
          <w:rFonts w:ascii="Calibri" w:hAnsi="Calibri" w:cs="Calibri"/>
          <w:bCs/>
        </w:rPr>
        <w:t>Shoes should be neat, clean, and in good condition at all times.</w:t>
      </w:r>
    </w:p>
    <w:p w14:paraId="717775B4" w14:textId="21B7175F" w:rsidR="00090C31" w:rsidRPr="00ED08BA" w:rsidRDefault="00090C31" w:rsidP="00090C31">
      <w:pPr>
        <w:pStyle w:val="ListParagraph"/>
        <w:numPr>
          <w:ilvl w:val="0"/>
          <w:numId w:val="40"/>
        </w:numPr>
        <w:rPr>
          <w:rFonts w:ascii="Calibri" w:hAnsi="Calibri" w:cs="Calibri"/>
          <w:bCs/>
        </w:rPr>
      </w:pPr>
      <w:r w:rsidRPr="00ED08BA">
        <w:rPr>
          <w:rFonts w:ascii="Calibri" w:hAnsi="Calibri" w:cs="Calibri"/>
          <w:bCs/>
        </w:rPr>
        <w:t>Students are required to adhere to all policies and procedures in the classroom and clinical settings.</w:t>
      </w:r>
    </w:p>
    <w:p w14:paraId="6DDFECD0" w14:textId="77777777" w:rsidR="00FE6205" w:rsidRDefault="00FE6205" w:rsidP="00090C31">
      <w:pPr>
        <w:rPr>
          <w:rFonts w:ascii="Calibri" w:hAnsi="Calibri" w:cs="Calibri"/>
          <w:bCs/>
        </w:rPr>
      </w:pPr>
    </w:p>
    <w:p w14:paraId="0EEB70B5" w14:textId="6C7D1EB1" w:rsidR="00090C31" w:rsidRPr="00090C31" w:rsidRDefault="00461AD2" w:rsidP="00090C31">
      <w:pPr>
        <w:rPr>
          <w:rFonts w:ascii="Calibri" w:hAnsi="Calibri" w:cs="Calibri"/>
          <w:bCs/>
        </w:rPr>
      </w:pPr>
      <w:r>
        <w:rPr>
          <w:rFonts w:ascii="Calibri" w:hAnsi="Calibri" w:cs="Calibri"/>
          <w:bCs/>
        </w:rPr>
        <w:lastRenderedPageBreak/>
        <w:t>The administration may discipline students for any violation of the dress code in the classroom and/or clinical setting. Violations of the dress code may result in a lower Worker Characteristics</w:t>
      </w:r>
      <w:r w:rsidR="00090C31" w:rsidRPr="00090C31">
        <w:rPr>
          <w:rFonts w:ascii="Calibri" w:hAnsi="Calibri" w:cs="Calibri"/>
          <w:bCs/>
        </w:rPr>
        <w:t xml:space="preserve"> grade.</w:t>
      </w:r>
    </w:p>
    <w:p w14:paraId="6E6729D9" w14:textId="77777777" w:rsidR="00A73ABC" w:rsidRDefault="00A73ABC" w:rsidP="004A2459">
      <w:pPr>
        <w:rPr>
          <w:rFonts w:ascii="Calibri" w:hAnsi="Calibri" w:cs="Calibri"/>
          <w:b/>
          <w:u w:val="single"/>
        </w:rPr>
      </w:pPr>
    </w:p>
    <w:p w14:paraId="08D53475" w14:textId="702FA202" w:rsidR="00D81694" w:rsidRPr="004A2459" w:rsidRDefault="004A2459" w:rsidP="004A2459">
      <w:pPr>
        <w:rPr>
          <w:rFonts w:ascii="Calibri" w:hAnsi="Calibri" w:cs="Calibri"/>
          <w:b/>
          <w:u w:val="single"/>
        </w:rPr>
      </w:pPr>
      <w:r w:rsidRPr="004A2459">
        <w:rPr>
          <w:rFonts w:ascii="Calibri" w:hAnsi="Calibri" w:cs="Calibri"/>
          <w:b/>
          <w:u w:val="single"/>
        </w:rPr>
        <w:t>Conduct Code and Behavioral Standards</w:t>
      </w:r>
    </w:p>
    <w:p w14:paraId="2D124E1F" w14:textId="06A21211" w:rsidR="0027049E" w:rsidRPr="0027049E" w:rsidRDefault="0027049E" w:rsidP="0027049E">
      <w:pPr>
        <w:rPr>
          <w:rFonts w:ascii="Calibri" w:hAnsi="Calibri" w:cs="Calibri"/>
          <w:bCs/>
        </w:rPr>
      </w:pPr>
      <w:r w:rsidRPr="0027049E">
        <w:rPr>
          <w:rFonts w:ascii="Calibri" w:hAnsi="Calibri" w:cs="Calibri"/>
          <w:bCs/>
        </w:rPr>
        <w:t xml:space="preserve">Students accepted into the Allied Health Programs are expected to </w:t>
      </w:r>
      <w:r w:rsidR="00FB610B" w:rsidRPr="0027049E">
        <w:rPr>
          <w:rFonts w:ascii="Calibri" w:hAnsi="Calibri" w:cs="Calibri"/>
          <w:bCs/>
        </w:rPr>
        <w:t>always demonstrate professional behavior and demeanor</w:t>
      </w:r>
      <w:r w:rsidR="00F6174B">
        <w:rPr>
          <w:rFonts w:ascii="Calibri" w:hAnsi="Calibri" w:cs="Calibri"/>
          <w:bCs/>
        </w:rPr>
        <w:t>, including, but not limited to, bathrooms, hallways, break rooms, parking lots, classrooms, clinical sites, and field trips. There are no exceptions. Professional behavior encompasses a broad range of expectations, including trustworthiness and always</w:t>
      </w:r>
      <w:r w:rsidRPr="0027049E">
        <w:rPr>
          <w:rFonts w:ascii="Calibri" w:hAnsi="Calibri" w:cs="Calibri"/>
          <w:bCs/>
        </w:rPr>
        <w:t xml:space="preserve"> keeping the welfare of others as a priority.</w:t>
      </w:r>
    </w:p>
    <w:p w14:paraId="503FC1BD" w14:textId="77777777" w:rsidR="0027049E" w:rsidRDefault="0027049E" w:rsidP="0027049E">
      <w:pPr>
        <w:rPr>
          <w:rFonts w:ascii="Calibri" w:hAnsi="Calibri" w:cs="Calibri"/>
          <w:bCs/>
        </w:rPr>
      </w:pPr>
    </w:p>
    <w:p w14:paraId="0C02ADD2" w14:textId="77777777" w:rsidR="00AA115D" w:rsidRDefault="0027049E" w:rsidP="0027049E">
      <w:pPr>
        <w:rPr>
          <w:rFonts w:ascii="Calibri" w:hAnsi="Calibri" w:cs="Calibri"/>
          <w:bCs/>
        </w:rPr>
      </w:pPr>
      <w:r w:rsidRPr="0027049E">
        <w:rPr>
          <w:rFonts w:ascii="Calibri" w:hAnsi="Calibri" w:cs="Calibri"/>
          <w:bCs/>
        </w:rPr>
        <w:t>All clinical sites with which this school is affiliated</w:t>
      </w:r>
    </w:p>
    <w:p w14:paraId="324BCA63" w14:textId="089FFE03" w:rsidR="0027049E" w:rsidRPr="0027049E" w:rsidRDefault="0027049E" w:rsidP="0027049E">
      <w:pPr>
        <w:rPr>
          <w:rFonts w:ascii="Calibri" w:hAnsi="Calibri" w:cs="Calibri"/>
          <w:bCs/>
        </w:rPr>
      </w:pPr>
      <w:r w:rsidRPr="0027049E">
        <w:rPr>
          <w:rFonts w:ascii="Calibri" w:hAnsi="Calibri" w:cs="Calibri"/>
          <w:bCs/>
        </w:rPr>
        <w:t xml:space="preserve"> have granted students the privilege of learning in their facilities. Students are expected to demonstrate professional behavior at all times. This means that each </w:t>
      </w:r>
      <w:r w:rsidR="00B73191">
        <w:rPr>
          <w:rFonts w:ascii="Calibri" w:hAnsi="Calibri" w:cs="Calibri"/>
          <w:bCs/>
        </w:rPr>
        <w:t>student is individually responsible for his/her actions and also</w:t>
      </w:r>
      <w:r w:rsidRPr="0027049E">
        <w:rPr>
          <w:rFonts w:ascii="Calibri" w:hAnsi="Calibri" w:cs="Calibri"/>
          <w:bCs/>
        </w:rPr>
        <w:t xml:space="preserve"> must abide by the affiliates' standard procedures, policies, rules, and regulations as outlined by the clinical affiliates. While off-campus during clinical assignments, students are representing the program, profession, and school to the public and community.</w:t>
      </w:r>
    </w:p>
    <w:p w14:paraId="6B8FB361" w14:textId="77777777" w:rsidR="0027049E" w:rsidRDefault="0027049E" w:rsidP="004A2459">
      <w:pPr>
        <w:jc w:val="center"/>
        <w:rPr>
          <w:rFonts w:ascii="Calibri" w:hAnsi="Calibri" w:cs="Calibri"/>
          <w:bCs/>
        </w:rPr>
      </w:pPr>
    </w:p>
    <w:p w14:paraId="1FA0E8E4" w14:textId="48BBE6BD" w:rsidR="004A2459" w:rsidRDefault="004A2459" w:rsidP="004A2459">
      <w:pPr>
        <w:jc w:val="center"/>
        <w:rPr>
          <w:rFonts w:ascii="Calibri" w:hAnsi="Calibri" w:cs="Calibri"/>
          <w:b/>
        </w:rPr>
      </w:pPr>
      <w:r w:rsidRPr="004A2459">
        <w:rPr>
          <w:rFonts w:ascii="Calibri" w:hAnsi="Calibri" w:cs="Calibri"/>
          <w:b/>
        </w:rPr>
        <w:t>*VIOLATING THESE STANDARDS COULD LEAD TO DISCIPLINARY ACTION/SUSPENSION*</w:t>
      </w:r>
    </w:p>
    <w:p w14:paraId="5CFE76E8" w14:textId="77777777" w:rsidR="00DD53EC" w:rsidRDefault="00DD53EC" w:rsidP="00DD53EC">
      <w:pPr>
        <w:rPr>
          <w:rFonts w:ascii="Calibri" w:hAnsi="Calibri" w:cs="Calibri"/>
          <w:b/>
        </w:rPr>
      </w:pPr>
    </w:p>
    <w:p w14:paraId="77DA2182" w14:textId="295615AF" w:rsidR="00DD53EC" w:rsidRPr="004F3D94" w:rsidRDefault="00DD53EC" w:rsidP="00DD53EC">
      <w:pPr>
        <w:rPr>
          <w:rFonts w:ascii="Calibri" w:hAnsi="Calibri" w:cs="Calibri"/>
          <w:b/>
          <w:u w:val="single"/>
        </w:rPr>
      </w:pPr>
      <w:r w:rsidRPr="004F3D94">
        <w:rPr>
          <w:rFonts w:ascii="Calibri" w:hAnsi="Calibri" w:cs="Calibri"/>
          <w:b/>
          <w:u w:val="single"/>
        </w:rPr>
        <w:t>Confidentiality for the Student</w:t>
      </w:r>
    </w:p>
    <w:p w14:paraId="3909DD7E" w14:textId="77777777" w:rsidR="00A41302" w:rsidRPr="00A41302" w:rsidRDefault="00A41302" w:rsidP="00A41302">
      <w:pPr>
        <w:rPr>
          <w:rFonts w:ascii="Calibri" w:hAnsi="Calibri" w:cs="Calibri"/>
          <w:bCs/>
        </w:rPr>
      </w:pPr>
      <w:r w:rsidRPr="00A41302">
        <w:rPr>
          <w:rFonts w:ascii="Calibri" w:hAnsi="Calibri" w:cs="Calibri"/>
          <w:bCs/>
        </w:rPr>
        <w:t>Individuals who provide health services and know that they are infected with a communicable disease are ethically and legally obligated to conduct themselves responsibly under the following protective behaviors:</w:t>
      </w:r>
    </w:p>
    <w:p w14:paraId="4741626C" w14:textId="76272582" w:rsidR="00A41302" w:rsidRDefault="00A41302" w:rsidP="00A41302">
      <w:pPr>
        <w:pStyle w:val="ListParagraph"/>
        <w:numPr>
          <w:ilvl w:val="0"/>
          <w:numId w:val="41"/>
        </w:numPr>
        <w:rPr>
          <w:rFonts w:ascii="Calibri" w:hAnsi="Calibri" w:cs="Calibri"/>
          <w:bCs/>
        </w:rPr>
      </w:pPr>
      <w:r w:rsidRPr="00A41302">
        <w:rPr>
          <w:rFonts w:ascii="Calibri" w:hAnsi="Calibri" w:cs="Calibri"/>
          <w:bCs/>
        </w:rPr>
        <w:t xml:space="preserve">Seek medical </w:t>
      </w:r>
      <w:r w:rsidR="00FB610B" w:rsidRPr="00A41302">
        <w:rPr>
          <w:rFonts w:ascii="Calibri" w:hAnsi="Calibri" w:cs="Calibri"/>
          <w:bCs/>
        </w:rPr>
        <w:t>advice.</w:t>
      </w:r>
    </w:p>
    <w:p w14:paraId="3AC357E5" w14:textId="23EE21B1" w:rsidR="00A41302" w:rsidRDefault="00A41302" w:rsidP="00A41302">
      <w:pPr>
        <w:pStyle w:val="ListParagraph"/>
        <w:numPr>
          <w:ilvl w:val="0"/>
          <w:numId w:val="41"/>
        </w:numPr>
        <w:rPr>
          <w:rFonts w:ascii="Calibri" w:hAnsi="Calibri" w:cs="Calibri"/>
          <w:bCs/>
        </w:rPr>
      </w:pPr>
      <w:r w:rsidRPr="00A41302">
        <w:rPr>
          <w:rFonts w:ascii="Calibri" w:hAnsi="Calibri" w:cs="Calibri"/>
          <w:bCs/>
        </w:rPr>
        <w:t xml:space="preserve">Follow the program and/or agency guidelines when clinical assignment makes it necessary to be involved in direct patient </w:t>
      </w:r>
      <w:r w:rsidR="00FB610B" w:rsidRPr="00A41302">
        <w:rPr>
          <w:rFonts w:ascii="Calibri" w:hAnsi="Calibri" w:cs="Calibri"/>
          <w:bCs/>
        </w:rPr>
        <w:t>care.</w:t>
      </w:r>
    </w:p>
    <w:p w14:paraId="5BC7EEFB" w14:textId="295A7099" w:rsidR="00A41302" w:rsidRDefault="00A41302" w:rsidP="00A41302">
      <w:pPr>
        <w:pStyle w:val="ListParagraph"/>
        <w:numPr>
          <w:ilvl w:val="0"/>
          <w:numId w:val="41"/>
        </w:numPr>
        <w:rPr>
          <w:rFonts w:ascii="Calibri" w:hAnsi="Calibri" w:cs="Calibri"/>
          <w:bCs/>
        </w:rPr>
      </w:pPr>
      <w:r w:rsidRPr="00A41302">
        <w:rPr>
          <w:rFonts w:ascii="Calibri" w:hAnsi="Calibri" w:cs="Calibri"/>
          <w:bCs/>
        </w:rPr>
        <w:t xml:space="preserve">Be knowledgeable about the practice measures to prevent transmission of infectious </w:t>
      </w:r>
      <w:r w:rsidR="00FB610B" w:rsidRPr="00A41302">
        <w:rPr>
          <w:rFonts w:ascii="Calibri" w:hAnsi="Calibri" w:cs="Calibri"/>
          <w:bCs/>
        </w:rPr>
        <w:t>diseases.</w:t>
      </w:r>
    </w:p>
    <w:p w14:paraId="797481B0" w14:textId="0788E640" w:rsidR="00A41302" w:rsidRDefault="00A41302" w:rsidP="00A41302">
      <w:pPr>
        <w:pStyle w:val="ListParagraph"/>
        <w:numPr>
          <w:ilvl w:val="0"/>
          <w:numId w:val="41"/>
        </w:numPr>
        <w:rPr>
          <w:rFonts w:ascii="Calibri" w:hAnsi="Calibri" w:cs="Calibri"/>
          <w:bCs/>
        </w:rPr>
      </w:pPr>
      <w:r w:rsidRPr="00A41302">
        <w:rPr>
          <w:rFonts w:ascii="Calibri" w:hAnsi="Calibri" w:cs="Calibri"/>
          <w:bCs/>
        </w:rPr>
        <w:t xml:space="preserve">Obtain the release of a physician to continue direct patient care activities relative to the program of </w:t>
      </w:r>
      <w:r w:rsidR="00FB610B" w:rsidRPr="00A41302">
        <w:rPr>
          <w:rFonts w:ascii="Calibri" w:hAnsi="Calibri" w:cs="Calibri"/>
          <w:bCs/>
        </w:rPr>
        <w:t>study.</w:t>
      </w:r>
    </w:p>
    <w:p w14:paraId="09AB2D52" w14:textId="2796545F" w:rsidR="00A41302" w:rsidRDefault="00A41302" w:rsidP="00A41302">
      <w:pPr>
        <w:pStyle w:val="ListParagraph"/>
        <w:numPr>
          <w:ilvl w:val="0"/>
          <w:numId w:val="41"/>
        </w:numPr>
        <w:rPr>
          <w:rFonts w:ascii="Calibri" w:hAnsi="Calibri" w:cs="Calibri"/>
          <w:bCs/>
        </w:rPr>
      </w:pPr>
      <w:r w:rsidRPr="00A41302">
        <w:rPr>
          <w:rFonts w:ascii="Calibri" w:hAnsi="Calibri" w:cs="Calibri"/>
          <w:bCs/>
        </w:rPr>
        <w:t>No specific or detailed information concerning complaints or diagnosis will be provided to instructors, administrators, or even parents without the expressed written permission of the individual in each case. This position</w:t>
      </w:r>
      <w:r w:rsidR="00283F66">
        <w:rPr>
          <w:rFonts w:ascii="Calibri" w:hAnsi="Calibri" w:cs="Calibri"/>
          <w:bCs/>
        </w:rPr>
        <w:t xml:space="preserve"> concerning health records</w:t>
      </w:r>
      <w:r w:rsidRPr="00A41302">
        <w:rPr>
          <w:rFonts w:ascii="Calibri" w:hAnsi="Calibri" w:cs="Calibri"/>
          <w:bCs/>
        </w:rPr>
        <w:t xml:space="preserve"> is supported by an amendment to the Family Education Rights and Privacy Act of 1974. </w:t>
      </w:r>
    </w:p>
    <w:p w14:paraId="63EB815B" w14:textId="60C25ACC" w:rsidR="00A41302" w:rsidRPr="00A41302" w:rsidRDefault="00A41302" w:rsidP="00A41302">
      <w:pPr>
        <w:pStyle w:val="ListParagraph"/>
        <w:numPr>
          <w:ilvl w:val="0"/>
          <w:numId w:val="41"/>
        </w:numPr>
        <w:rPr>
          <w:rFonts w:ascii="Calibri" w:hAnsi="Calibri" w:cs="Calibri"/>
          <w:bCs/>
        </w:rPr>
      </w:pPr>
      <w:r w:rsidRPr="00A41302">
        <w:rPr>
          <w:rFonts w:ascii="Calibri" w:hAnsi="Calibri" w:cs="Calibri"/>
          <w:bCs/>
        </w:rPr>
        <w:t xml:space="preserve">Officials and other institutional officers must remember </w:t>
      </w:r>
      <w:r w:rsidR="004A2815">
        <w:rPr>
          <w:rFonts w:ascii="Calibri" w:hAnsi="Calibri" w:cs="Calibri"/>
          <w:bCs/>
        </w:rPr>
        <w:t>statutes protect all confidential medical/health care information</w:t>
      </w:r>
      <w:r w:rsidRPr="00A41302">
        <w:rPr>
          <w:rFonts w:ascii="Calibri" w:hAnsi="Calibri" w:cs="Calibri"/>
          <w:bCs/>
        </w:rPr>
        <w:t xml:space="preserve"> and that any unauthorized disclosure may create legal liability.</w:t>
      </w:r>
    </w:p>
    <w:p w14:paraId="1C65E680" w14:textId="77777777" w:rsidR="004F3D94" w:rsidRDefault="004F3D94" w:rsidP="004F3D94">
      <w:pPr>
        <w:rPr>
          <w:rFonts w:ascii="Calibri" w:hAnsi="Calibri" w:cs="Calibri"/>
          <w:bCs/>
        </w:rPr>
      </w:pPr>
    </w:p>
    <w:p w14:paraId="722B4D13" w14:textId="5C7BC999" w:rsidR="004F3D94" w:rsidRPr="009C025D" w:rsidRDefault="004F3D94" w:rsidP="004F3D94">
      <w:pPr>
        <w:rPr>
          <w:rFonts w:ascii="Calibri" w:hAnsi="Calibri" w:cs="Calibri"/>
          <w:b/>
          <w:u w:val="single"/>
        </w:rPr>
      </w:pPr>
      <w:r w:rsidRPr="009C025D">
        <w:rPr>
          <w:rFonts w:ascii="Calibri" w:hAnsi="Calibri" w:cs="Calibri"/>
          <w:b/>
          <w:u w:val="single"/>
        </w:rPr>
        <w:t>Confidentiality of Records and Information</w:t>
      </w:r>
    </w:p>
    <w:p w14:paraId="3FB597D6" w14:textId="64885C03" w:rsidR="00D92CD6" w:rsidRPr="00D92CD6" w:rsidRDefault="00D92CD6" w:rsidP="00D92CD6">
      <w:pPr>
        <w:rPr>
          <w:rFonts w:ascii="Calibri" w:hAnsi="Calibri" w:cs="Calibri"/>
          <w:bCs/>
        </w:rPr>
      </w:pPr>
      <w:r w:rsidRPr="00D92CD6">
        <w:rPr>
          <w:rFonts w:ascii="Calibri" w:hAnsi="Calibri" w:cs="Calibri"/>
          <w:bCs/>
        </w:rPr>
        <w:t>We abide by all HIPAA laws</w:t>
      </w:r>
      <w:r w:rsidR="004A2815">
        <w:rPr>
          <w:rFonts w:ascii="Calibri" w:hAnsi="Calibri" w:cs="Calibri"/>
          <w:bCs/>
        </w:rPr>
        <w:t>,</w:t>
      </w:r>
      <w:r w:rsidRPr="00D92CD6">
        <w:rPr>
          <w:rFonts w:ascii="Calibri" w:hAnsi="Calibri" w:cs="Calibri"/>
          <w:bCs/>
        </w:rPr>
        <w:t xml:space="preserve"> and a student who "breaches confidentiality" in the classroom or clinical setting may be subject to disciplinary action/suspension.</w:t>
      </w:r>
    </w:p>
    <w:p w14:paraId="3684C407" w14:textId="77777777" w:rsidR="00D92CD6" w:rsidRDefault="00D92CD6" w:rsidP="00D92CD6">
      <w:pPr>
        <w:rPr>
          <w:rFonts w:ascii="Calibri" w:hAnsi="Calibri" w:cs="Calibri"/>
          <w:bCs/>
        </w:rPr>
      </w:pPr>
    </w:p>
    <w:p w14:paraId="348EBA5F" w14:textId="64C79B90" w:rsidR="00D92CD6" w:rsidRPr="00D92CD6" w:rsidRDefault="00D92CD6" w:rsidP="00D92CD6">
      <w:pPr>
        <w:rPr>
          <w:rFonts w:ascii="Calibri" w:hAnsi="Calibri" w:cs="Calibri"/>
          <w:bCs/>
        </w:rPr>
      </w:pPr>
      <w:r w:rsidRPr="00D92CD6">
        <w:rPr>
          <w:rFonts w:ascii="Calibri" w:hAnsi="Calibri" w:cs="Calibri"/>
          <w:bCs/>
        </w:rPr>
        <w:t xml:space="preserve">In the process of </w:t>
      </w:r>
      <w:r w:rsidR="00FB610B" w:rsidRPr="00D92CD6">
        <w:rPr>
          <w:rFonts w:ascii="Calibri" w:hAnsi="Calibri" w:cs="Calibri"/>
          <w:bCs/>
        </w:rPr>
        <w:t>performing,</w:t>
      </w:r>
      <w:r w:rsidRPr="00D92CD6">
        <w:rPr>
          <w:rFonts w:ascii="Calibri" w:hAnsi="Calibri" w:cs="Calibri"/>
          <w:bCs/>
        </w:rPr>
        <w:t xml:space="preserve"> one's assigned duty in the health care facility, it is possible to overhear information regarding patients, physicians, and/or personnel, which must be considered confidential. Therefore, you are directed not to discuss, outside the health care facility or even with other health care facility students or personnel, these bits of information. Even casual conversations with other students may be overheard and thereby violates the privacy of others. Be particularly careful about your conversation in elevators, eating places, and other places of assembly within or outside the health care facility.</w:t>
      </w:r>
    </w:p>
    <w:p w14:paraId="0F4C271F" w14:textId="77777777" w:rsidR="00D92CD6" w:rsidRDefault="00D92CD6" w:rsidP="00D92CD6">
      <w:pPr>
        <w:rPr>
          <w:rFonts w:ascii="Calibri" w:hAnsi="Calibri" w:cs="Calibri"/>
          <w:bCs/>
        </w:rPr>
      </w:pPr>
    </w:p>
    <w:p w14:paraId="62909458" w14:textId="1E61216D" w:rsidR="00D92CD6" w:rsidRPr="00D92CD6" w:rsidRDefault="00D92CD6" w:rsidP="00D92CD6">
      <w:pPr>
        <w:rPr>
          <w:rFonts w:ascii="Calibri" w:hAnsi="Calibri" w:cs="Calibri"/>
          <w:bCs/>
        </w:rPr>
      </w:pPr>
      <w:r w:rsidRPr="00D92CD6">
        <w:rPr>
          <w:rFonts w:ascii="Calibri" w:hAnsi="Calibri" w:cs="Calibri"/>
          <w:bCs/>
        </w:rPr>
        <w:t>Any discussion of patient information must be done to fulfill clinical assignments. Anyone who delights in idle conversation about patient care does not show appropriate demeanor for a health-care professional.</w:t>
      </w:r>
    </w:p>
    <w:p w14:paraId="577AC293" w14:textId="77777777" w:rsidR="00D92CD6" w:rsidRDefault="00D92CD6" w:rsidP="00D92CD6">
      <w:pPr>
        <w:rPr>
          <w:rFonts w:ascii="Calibri" w:hAnsi="Calibri" w:cs="Calibri"/>
          <w:bCs/>
        </w:rPr>
      </w:pPr>
    </w:p>
    <w:p w14:paraId="5F97D8E5" w14:textId="77857F8A" w:rsidR="00D92CD6" w:rsidRPr="00D92CD6" w:rsidRDefault="00D92CD6" w:rsidP="00D92CD6">
      <w:pPr>
        <w:rPr>
          <w:rFonts w:ascii="Calibri" w:hAnsi="Calibri" w:cs="Calibri"/>
          <w:bCs/>
        </w:rPr>
      </w:pPr>
      <w:r w:rsidRPr="00D92CD6">
        <w:rPr>
          <w:rFonts w:ascii="Calibri" w:hAnsi="Calibri" w:cs="Calibri"/>
          <w:bCs/>
        </w:rPr>
        <w:t>Respect the fact that a patient owns the information contained in his/her medical record and that the facility owns the recorded document itself. Therefore, students must not remove original, microfilmed, or photocopied records from the facility's premises. Any health data that identifies a patient, physician, or health-care provider by name is considered to be confidential information.</w:t>
      </w:r>
    </w:p>
    <w:p w14:paraId="32CFAAAE" w14:textId="77777777" w:rsidR="00D92CD6" w:rsidRDefault="00D92CD6" w:rsidP="00D92CD6">
      <w:pPr>
        <w:rPr>
          <w:rFonts w:ascii="Calibri" w:hAnsi="Calibri" w:cs="Calibri"/>
          <w:bCs/>
        </w:rPr>
      </w:pPr>
    </w:p>
    <w:p w14:paraId="3FCE8ACD" w14:textId="1B875B8B" w:rsidR="004F3D94" w:rsidRDefault="00D92CD6" w:rsidP="00D92CD6">
      <w:pPr>
        <w:rPr>
          <w:rFonts w:ascii="Calibri" w:hAnsi="Calibri" w:cs="Calibri"/>
          <w:bCs/>
        </w:rPr>
      </w:pPr>
      <w:r w:rsidRPr="00D92CD6">
        <w:rPr>
          <w:rFonts w:ascii="Calibri" w:hAnsi="Calibri" w:cs="Calibri"/>
          <w:bCs/>
        </w:rPr>
        <w:t>Confidential information is privileged information that may not be disclosed without proper, written authorization from the patient. Not only is medical information confidential, but also identifying information such as a patient's age, address on discharge, and the service or medical unit on which the patient was hospitalized. Unauthorized disclosure of health information is a breach of confidentiality punishable by state or federal law. Students who release health information without proper authorization may be dismissed from the program.</w:t>
      </w:r>
    </w:p>
    <w:p w14:paraId="54469E7B" w14:textId="77777777" w:rsidR="00E4789C" w:rsidRDefault="00E4789C" w:rsidP="009C025D">
      <w:pPr>
        <w:rPr>
          <w:rFonts w:ascii="Calibri" w:hAnsi="Calibri" w:cs="Calibri"/>
          <w:bCs/>
        </w:rPr>
      </w:pPr>
    </w:p>
    <w:p w14:paraId="493DA840" w14:textId="05116130" w:rsidR="00E4789C" w:rsidRPr="008B3C4F" w:rsidRDefault="00E4789C" w:rsidP="009C025D">
      <w:pPr>
        <w:rPr>
          <w:rFonts w:ascii="Calibri" w:hAnsi="Calibri" w:cs="Calibri"/>
          <w:b/>
          <w:u w:val="single"/>
        </w:rPr>
      </w:pPr>
      <w:r w:rsidRPr="008B3C4F">
        <w:rPr>
          <w:rFonts w:ascii="Calibri" w:hAnsi="Calibri" w:cs="Calibri"/>
          <w:b/>
          <w:u w:val="single"/>
        </w:rPr>
        <w:t>Employment During Training</w:t>
      </w:r>
    </w:p>
    <w:p w14:paraId="328E9871" w14:textId="62E5EC18" w:rsidR="008454C7" w:rsidRPr="008454C7" w:rsidRDefault="008454C7" w:rsidP="008454C7">
      <w:pPr>
        <w:rPr>
          <w:rFonts w:ascii="Calibri" w:hAnsi="Calibri" w:cs="Calibri"/>
          <w:bCs/>
        </w:rPr>
      </w:pPr>
      <w:r w:rsidRPr="008454C7">
        <w:rPr>
          <w:rFonts w:ascii="Calibri" w:hAnsi="Calibri" w:cs="Calibri"/>
          <w:bCs/>
        </w:rPr>
        <w:t xml:space="preserve">Employment outside of school hours is permissible in the Allied Health Programs. However, this is the </w:t>
      </w:r>
      <w:r w:rsidR="00160A4E">
        <w:rPr>
          <w:rFonts w:ascii="Calibri" w:hAnsi="Calibri" w:cs="Calibri"/>
          <w:bCs/>
        </w:rPr>
        <w:t xml:space="preserve">student's choice. If outside employment interferes with the progress or behavior in the classroom and/or clinical setting, the student will be sent home. This absence will be considered </w:t>
      </w:r>
      <w:r w:rsidRPr="008454C7">
        <w:rPr>
          <w:rFonts w:ascii="Calibri" w:hAnsi="Calibri" w:cs="Calibri"/>
          <w:bCs/>
        </w:rPr>
        <w:t xml:space="preserve">leave early and can lead to disciplinary actions. If the </w:t>
      </w:r>
      <w:r>
        <w:rPr>
          <w:rFonts w:ascii="Calibri" w:hAnsi="Calibri" w:cs="Calibri"/>
          <w:bCs/>
        </w:rPr>
        <w:t>s</w:t>
      </w:r>
      <w:r w:rsidRPr="008454C7">
        <w:rPr>
          <w:rFonts w:ascii="Calibri" w:hAnsi="Calibri" w:cs="Calibri"/>
          <w:bCs/>
        </w:rPr>
        <w:t>tudent is/becomes employed with a clinical site, the student will not be allowed to receive paid compensation during the clinical time.</w:t>
      </w:r>
    </w:p>
    <w:p w14:paraId="0FCFED10" w14:textId="77777777" w:rsidR="008454C7" w:rsidRDefault="008454C7" w:rsidP="008454C7">
      <w:pPr>
        <w:rPr>
          <w:rFonts w:ascii="Calibri" w:hAnsi="Calibri" w:cs="Calibri"/>
          <w:bCs/>
        </w:rPr>
      </w:pPr>
    </w:p>
    <w:p w14:paraId="465AE8BF" w14:textId="2F7B856A" w:rsidR="007C70A8" w:rsidRDefault="004F6A46" w:rsidP="008454C7">
      <w:pPr>
        <w:rPr>
          <w:rFonts w:ascii="Calibri" w:hAnsi="Calibri" w:cs="Calibri"/>
          <w:bCs/>
        </w:rPr>
      </w:pPr>
      <w:r>
        <w:rPr>
          <w:rFonts w:ascii="Calibri" w:hAnsi="Calibri" w:cs="Calibri"/>
          <w:bCs/>
        </w:rPr>
        <w:t xml:space="preserve">Due to a public safety issue, Allied Health students will NOT be allowed to work 11:00 p.m. – 7:00 a.m. (night shift) and then report to a clinical site. If this occurs, the student will be sent home for the day, and the total hours will be </w:t>
      </w:r>
      <w:r w:rsidR="008454C7" w:rsidRPr="008454C7">
        <w:rPr>
          <w:rFonts w:ascii="Calibri" w:hAnsi="Calibri" w:cs="Calibri"/>
          <w:bCs/>
        </w:rPr>
        <w:t>deducted.</w:t>
      </w:r>
    </w:p>
    <w:p w14:paraId="6F97AF1E" w14:textId="77777777" w:rsidR="008454C7" w:rsidRDefault="008454C7" w:rsidP="008B3C4F">
      <w:pPr>
        <w:rPr>
          <w:rFonts w:ascii="Calibri" w:hAnsi="Calibri" w:cs="Calibri"/>
          <w:b/>
          <w:u w:val="single"/>
        </w:rPr>
      </w:pPr>
    </w:p>
    <w:p w14:paraId="1656E221" w14:textId="36C646D2" w:rsidR="007C70A8" w:rsidRPr="006F4700" w:rsidRDefault="007C70A8" w:rsidP="008B3C4F">
      <w:pPr>
        <w:rPr>
          <w:rFonts w:ascii="Calibri" w:hAnsi="Calibri" w:cs="Calibri"/>
          <w:b/>
          <w:u w:val="single"/>
        </w:rPr>
      </w:pPr>
      <w:r w:rsidRPr="006F4700">
        <w:rPr>
          <w:rFonts w:ascii="Calibri" w:hAnsi="Calibri" w:cs="Calibri"/>
          <w:b/>
          <w:u w:val="single"/>
        </w:rPr>
        <w:t>Clinical Attendance Policy</w:t>
      </w:r>
    </w:p>
    <w:p w14:paraId="111E4A52" w14:textId="36B1A022" w:rsidR="007C70A8" w:rsidRDefault="007C70A8" w:rsidP="008B3C4F">
      <w:pPr>
        <w:rPr>
          <w:rFonts w:ascii="Calibri" w:hAnsi="Calibri" w:cs="Calibri"/>
          <w:bCs/>
        </w:rPr>
      </w:pPr>
      <w:r w:rsidRPr="007C70A8">
        <w:rPr>
          <w:rFonts w:ascii="Calibri" w:hAnsi="Calibri" w:cs="Calibri"/>
          <w:bCs/>
        </w:rPr>
        <w:t xml:space="preserve">The nature of the </w:t>
      </w:r>
      <w:r w:rsidR="002E577B">
        <w:rPr>
          <w:rFonts w:ascii="Calibri" w:hAnsi="Calibri" w:cs="Calibri"/>
          <w:bCs/>
        </w:rPr>
        <w:t>Allied Health programs</w:t>
      </w:r>
      <w:r w:rsidRPr="007C70A8">
        <w:rPr>
          <w:rFonts w:ascii="Calibri" w:hAnsi="Calibri" w:cs="Calibri"/>
          <w:bCs/>
        </w:rPr>
        <w:t xml:space="preserve"> at TCAT Murfreesboro </w:t>
      </w:r>
      <w:r w:rsidR="004F6A46">
        <w:rPr>
          <w:rFonts w:ascii="Calibri" w:hAnsi="Calibri" w:cs="Calibri"/>
          <w:bCs/>
        </w:rPr>
        <w:t>requires every student to attend regularly. Excessive absences will adversely affect</w:t>
      </w:r>
      <w:r w:rsidRPr="007C70A8">
        <w:rPr>
          <w:rFonts w:ascii="Calibri" w:hAnsi="Calibri" w:cs="Calibri"/>
          <w:bCs/>
        </w:rPr>
        <w:t xml:space="preserve"> student progress.</w:t>
      </w:r>
    </w:p>
    <w:p w14:paraId="418ED980" w14:textId="77777777" w:rsidR="0038123D" w:rsidRDefault="0038123D" w:rsidP="008B3C4F">
      <w:pPr>
        <w:rPr>
          <w:rFonts w:ascii="Calibri" w:hAnsi="Calibri" w:cs="Calibri"/>
          <w:bCs/>
        </w:rPr>
      </w:pPr>
    </w:p>
    <w:p w14:paraId="5BB7E951" w14:textId="2C88C93C" w:rsidR="00C21939" w:rsidRPr="00C21939" w:rsidRDefault="00C21939" w:rsidP="00C21939">
      <w:pPr>
        <w:rPr>
          <w:rFonts w:ascii="Calibri" w:hAnsi="Calibri" w:cs="Calibri"/>
          <w:bCs/>
        </w:rPr>
      </w:pPr>
      <w:r w:rsidRPr="00C21939">
        <w:rPr>
          <w:rFonts w:ascii="Calibri" w:hAnsi="Calibri" w:cs="Calibri"/>
          <w:bCs/>
        </w:rPr>
        <w:t>The TCATM attendance policy states that students are to attend all classes regularly and punctually. During the clinical externship component</w:t>
      </w:r>
      <w:r w:rsidR="004F6A46">
        <w:rPr>
          <w:rFonts w:ascii="Calibri" w:hAnsi="Calibri" w:cs="Calibri"/>
          <w:bCs/>
        </w:rPr>
        <w:t xml:space="preserve">, the student is expected to abide by </w:t>
      </w:r>
      <w:r w:rsidR="004F6A46">
        <w:rPr>
          <w:rFonts w:ascii="Calibri" w:hAnsi="Calibri" w:cs="Calibri"/>
          <w:bCs/>
        </w:rPr>
        <w:lastRenderedPageBreak/>
        <w:t>additional attendance policies concerning excused and unexcused absences</w:t>
      </w:r>
      <w:r w:rsidRPr="00C21939">
        <w:rPr>
          <w:rFonts w:ascii="Calibri" w:hAnsi="Calibri" w:cs="Calibri"/>
          <w:bCs/>
        </w:rPr>
        <w:t xml:space="preserve">. The Allied Health programs have a more stringent attendance policy because of the condensed delivery format, demands of the Allied Health curriculum, and the problems encountered when clinical externship hours are missed. For these reasons, the Allied Health programs have the following policies regarding student attendance: </w:t>
      </w:r>
    </w:p>
    <w:p w14:paraId="397EAC9B" w14:textId="77777777" w:rsidR="00C21939" w:rsidRPr="00C21939" w:rsidRDefault="00C21939" w:rsidP="00C21939">
      <w:pPr>
        <w:rPr>
          <w:rFonts w:ascii="Calibri" w:hAnsi="Calibri" w:cs="Calibri"/>
          <w:bCs/>
        </w:rPr>
      </w:pPr>
    </w:p>
    <w:p w14:paraId="4BB08A87" w14:textId="77777777" w:rsidR="00C21939" w:rsidRPr="00C63FC4" w:rsidRDefault="00C21939" w:rsidP="00C21939">
      <w:pPr>
        <w:rPr>
          <w:rFonts w:ascii="Calibri" w:hAnsi="Calibri" w:cs="Calibri"/>
          <w:bCs/>
          <w:u w:val="single"/>
        </w:rPr>
      </w:pPr>
      <w:r w:rsidRPr="00C63FC4">
        <w:rPr>
          <w:rFonts w:ascii="Calibri" w:hAnsi="Calibri" w:cs="Calibri"/>
          <w:bCs/>
          <w:u w:val="single"/>
        </w:rPr>
        <w:t>Definitions</w:t>
      </w:r>
    </w:p>
    <w:p w14:paraId="4EBF3D2D" w14:textId="3DAB6BAA" w:rsidR="00C21939" w:rsidRPr="00C63FC4" w:rsidRDefault="00C21939" w:rsidP="00C63FC4">
      <w:pPr>
        <w:pStyle w:val="ListParagraph"/>
        <w:numPr>
          <w:ilvl w:val="0"/>
          <w:numId w:val="42"/>
        </w:numPr>
        <w:rPr>
          <w:rFonts w:ascii="Calibri" w:hAnsi="Calibri" w:cs="Calibri"/>
          <w:bCs/>
        </w:rPr>
      </w:pPr>
      <w:r w:rsidRPr="00C63FC4">
        <w:rPr>
          <w:rFonts w:ascii="Calibri" w:hAnsi="Calibri" w:cs="Calibri"/>
          <w:bCs/>
        </w:rPr>
        <w:t>"Excused Absence" - An absence can be excused ONLY if the student has notified the program office/program faculty member and clinical instructor/preceptor before the scheduled clinical time on the missed day. Excused absences include, but are not limited to, personal illness, illness of an immediate family member, or death of an immediate family member. Excused absences require documentation and will be included in the total absence hours for that term. However, if a student is summoned for jury duty or military duty</w:t>
      </w:r>
      <w:r w:rsidR="0036720D">
        <w:rPr>
          <w:rFonts w:ascii="Calibri" w:hAnsi="Calibri" w:cs="Calibri"/>
          <w:bCs/>
        </w:rPr>
        <w:t xml:space="preserve">, </w:t>
      </w:r>
      <w:r w:rsidR="00DA7E16">
        <w:rPr>
          <w:rFonts w:ascii="Calibri" w:hAnsi="Calibri" w:cs="Calibri"/>
          <w:bCs/>
        </w:rPr>
        <w:t xml:space="preserve">the </w:t>
      </w:r>
      <w:r w:rsidR="0036720D">
        <w:rPr>
          <w:rFonts w:ascii="Calibri" w:hAnsi="Calibri" w:cs="Calibri"/>
          <w:bCs/>
        </w:rPr>
        <w:t>Student will not be responsible for the accumulated missed hours</w:t>
      </w:r>
      <w:r w:rsidRPr="00C63FC4">
        <w:rPr>
          <w:rFonts w:ascii="Calibri" w:hAnsi="Calibri" w:cs="Calibri"/>
          <w:bCs/>
        </w:rPr>
        <w:t>.</w:t>
      </w:r>
    </w:p>
    <w:p w14:paraId="199AC2EA" w14:textId="00B1B260" w:rsidR="00C21939" w:rsidRPr="00C63FC4" w:rsidRDefault="00C21939" w:rsidP="00C63FC4">
      <w:pPr>
        <w:pStyle w:val="ListParagraph"/>
        <w:numPr>
          <w:ilvl w:val="0"/>
          <w:numId w:val="42"/>
        </w:numPr>
        <w:rPr>
          <w:rFonts w:ascii="Calibri" w:hAnsi="Calibri" w:cs="Calibri"/>
          <w:bCs/>
        </w:rPr>
      </w:pPr>
      <w:r w:rsidRPr="00C63FC4">
        <w:rPr>
          <w:rFonts w:ascii="Calibri" w:hAnsi="Calibri" w:cs="Calibri"/>
          <w:bCs/>
        </w:rPr>
        <w:t xml:space="preserve">"Unexcused Absence" - An absence </w:t>
      </w:r>
      <w:r w:rsidR="00DA7E16">
        <w:rPr>
          <w:rFonts w:ascii="Calibri" w:hAnsi="Calibri" w:cs="Calibri"/>
          <w:bCs/>
        </w:rPr>
        <w:t>that</w:t>
      </w:r>
      <w:r w:rsidRPr="00C63FC4">
        <w:rPr>
          <w:rFonts w:ascii="Calibri" w:hAnsi="Calibri" w:cs="Calibri"/>
          <w:bCs/>
        </w:rPr>
        <w:t xml:space="preserve"> does not meet the definition of an excused absence or one in which the program office/program faculty member and clinical instructor/preceptor were not contacted before the scheduled clinical time is considered unexcused. Unexcused absences include, but are not limited to, car trouble, routine doctor appointments, dentist appointments, or </w:t>
      </w:r>
      <w:r w:rsidR="00DA7E16">
        <w:rPr>
          <w:rFonts w:ascii="Calibri" w:hAnsi="Calibri" w:cs="Calibri"/>
          <w:bCs/>
        </w:rPr>
        <w:t>childcare</w:t>
      </w:r>
      <w:r w:rsidRPr="00C63FC4">
        <w:rPr>
          <w:rFonts w:ascii="Calibri" w:hAnsi="Calibri" w:cs="Calibri"/>
          <w:bCs/>
        </w:rPr>
        <w:t xml:space="preserve"> issues. Unexcused absences will be included in the total absence hours for that term.</w:t>
      </w:r>
    </w:p>
    <w:p w14:paraId="7CC074D2" w14:textId="77777777" w:rsidR="00C63FC4" w:rsidRDefault="00C63FC4" w:rsidP="00C21939">
      <w:pPr>
        <w:rPr>
          <w:rFonts w:ascii="Calibri" w:hAnsi="Calibri" w:cs="Calibri"/>
          <w:bCs/>
        </w:rPr>
      </w:pPr>
    </w:p>
    <w:p w14:paraId="61343D22" w14:textId="4DC79589" w:rsidR="00C21939" w:rsidRPr="00C63FC4" w:rsidRDefault="00C21939" w:rsidP="00C21939">
      <w:pPr>
        <w:rPr>
          <w:rFonts w:ascii="Calibri" w:hAnsi="Calibri" w:cs="Calibri"/>
          <w:bCs/>
          <w:u w:val="single"/>
        </w:rPr>
      </w:pPr>
      <w:r w:rsidRPr="00C63FC4">
        <w:rPr>
          <w:rFonts w:ascii="Calibri" w:hAnsi="Calibri" w:cs="Calibri"/>
          <w:bCs/>
          <w:u w:val="single"/>
        </w:rPr>
        <w:t xml:space="preserve">Allied Health Program Policy Regarding Excused Absences </w:t>
      </w:r>
    </w:p>
    <w:p w14:paraId="2C1A2F0C" w14:textId="619A6AA3" w:rsidR="00C21939" w:rsidRPr="00C21939" w:rsidRDefault="00C21939" w:rsidP="00C21939">
      <w:pPr>
        <w:rPr>
          <w:rFonts w:ascii="Calibri" w:hAnsi="Calibri" w:cs="Calibri"/>
          <w:bCs/>
        </w:rPr>
      </w:pPr>
      <w:r w:rsidRPr="00C21939">
        <w:rPr>
          <w:rFonts w:ascii="Calibri" w:hAnsi="Calibri" w:cs="Calibri"/>
          <w:bCs/>
        </w:rPr>
        <w:t xml:space="preserve">For clinical externship absences, </w:t>
      </w:r>
      <w:r w:rsidR="00E57C37" w:rsidRPr="00E04D58">
        <w:rPr>
          <w:rFonts w:ascii="Calibri" w:hAnsi="Calibri" w:cs="Calibri"/>
          <w:bCs/>
        </w:rPr>
        <w:t>one</w:t>
      </w:r>
      <w:r w:rsidRPr="00E04D58">
        <w:rPr>
          <w:rFonts w:ascii="Calibri" w:hAnsi="Calibri" w:cs="Calibri"/>
          <w:bCs/>
        </w:rPr>
        <w:t xml:space="preserve"> (</w:t>
      </w:r>
      <w:r w:rsidR="00E57C37" w:rsidRPr="00E04D58">
        <w:rPr>
          <w:rFonts w:ascii="Calibri" w:hAnsi="Calibri" w:cs="Calibri"/>
          <w:bCs/>
        </w:rPr>
        <w:t>1</w:t>
      </w:r>
      <w:r w:rsidRPr="00E04D58">
        <w:rPr>
          <w:rFonts w:ascii="Calibri" w:hAnsi="Calibri" w:cs="Calibri"/>
          <w:bCs/>
        </w:rPr>
        <w:t xml:space="preserve">) excused </w:t>
      </w:r>
      <w:r w:rsidR="00DA7E16">
        <w:rPr>
          <w:rFonts w:ascii="Calibri" w:hAnsi="Calibri" w:cs="Calibri"/>
          <w:bCs/>
        </w:rPr>
        <w:t>absence will result in documented verbal counseling with the student's signature</w:t>
      </w:r>
      <w:r w:rsidRPr="00E04D58">
        <w:rPr>
          <w:rFonts w:ascii="Calibri" w:hAnsi="Calibri" w:cs="Calibri"/>
          <w:bCs/>
        </w:rPr>
        <w:t>. T</w:t>
      </w:r>
      <w:r w:rsidR="00E57C37" w:rsidRPr="00E04D58">
        <w:rPr>
          <w:rFonts w:ascii="Calibri" w:hAnsi="Calibri" w:cs="Calibri"/>
          <w:bCs/>
        </w:rPr>
        <w:t>wo</w:t>
      </w:r>
      <w:r w:rsidRPr="00E04D58">
        <w:rPr>
          <w:rFonts w:ascii="Calibri" w:hAnsi="Calibri" w:cs="Calibri"/>
          <w:bCs/>
        </w:rPr>
        <w:t xml:space="preserve"> (</w:t>
      </w:r>
      <w:r w:rsidR="00E57C37" w:rsidRPr="00E04D58">
        <w:rPr>
          <w:rFonts w:ascii="Calibri" w:hAnsi="Calibri" w:cs="Calibri"/>
          <w:bCs/>
        </w:rPr>
        <w:t>2</w:t>
      </w:r>
      <w:r w:rsidRPr="00E04D58">
        <w:rPr>
          <w:rFonts w:ascii="Calibri" w:hAnsi="Calibri" w:cs="Calibri"/>
          <w:bCs/>
        </w:rPr>
        <w:t xml:space="preserve">) excused absences will result in written counseling. </w:t>
      </w:r>
      <w:r w:rsidR="00E57C37" w:rsidRPr="00E04D58">
        <w:rPr>
          <w:rFonts w:ascii="Calibri" w:hAnsi="Calibri" w:cs="Calibri"/>
          <w:bCs/>
        </w:rPr>
        <w:t>Three (3)</w:t>
      </w:r>
      <w:r w:rsidRPr="00E04D58">
        <w:rPr>
          <w:rFonts w:ascii="Calibri" w:hAnsi="Calibri" w:cs="Calibri"/>
          <w:bCs/>
        </w:rPr>
        <w:t xml:space="preserve"> excused absences will result in clinical</w:t>
      </w:r>
      <w:r w:rsidRPr="00C21939">
        <w:rPr>
          <w:rFonts w:ascii="Calibri" w:hAnsi="Calibri" w:cs="Calibri"/>
          <w:bCs/>
        </w:rPr>
        <w:t xml:space="preserve"> probation. Any additional absence will be referred to the director for possible termination.  </w:t>
      </w:r>
    </w:p>
    <w:p w14:paraId="25266EF5" w14:textId="77777777" w:rsidR="008A1050" w:rsidRDefault="008A1050" w:rsidP="00C21939">
      <w:pPr>
        <w:rPr>
          <w:rFonts w:ascii="Calibri" w:hAnsi="Calibri" w:cs="Calibri"/>
          <w:bCs/>
        </w:rPr>
      </w:pPr>
    </w:p>
    <w:p w14:paraId="038BB635" w14:textId="71FD800D" w:rsidR="00C21939" w:rsidRPr="008A1050" w:rsidRDefault="00C21939" w:rsidP="00C21939">
      <w:pPr>
        <w:rPr>
          <w:rFonts w:ascii="Calibri" w:hAnsi="Calibri" w:cs="Calibri"/>
          <w:bCs/>
          <w:u w:val="single"/>
        </w:rPr>
      </w:pPr>
      <w:r w:rsidRPr="008A1050">
        <w:rPr>
          <w:rFonts w:ascii="Calibri" w:hAnsi="Calibri" w:cs="Calibri"/>
          <w:bCs/>
          <w:u w:val="single"/>
        </w:rPr>
        <w:t>Allied Health Program Policy Regarding Unexcused Absences</w:t>
      </w:r>
    </w:p>
    <w:p w14:paraId="21D9B060" w14:textId="1C6CB179" w:rsidR="00C21939" w:rsidRPr="00C21939" w:rsidRDefault="00DA7E16" w:rsidP="00C21939">
      <w:pPr>
        <w:rPr>
          <w:rFonts w:ascii="Calibri" w:hAnsi="Calibri" w:cs="Calibri"/>
          <w:bCs/>
        </w:rPr>
      </w:pPr>
      <w:r>
        <w:rPr>
          <w:rFonts w:ascii="Calibri" w:hAnsi="Calibri" w:cs="Calibri"/>
          <w:bCs/>
        </w:rPr>
        <w:t>One unexcused absence can result in clinical probation for all Allied Health clinical externship courses</w:t>
      </w:r>
      <w:r w:rsidR="00C21939" w:rsidRPr="00E04D58">
        <w:rPr>
          <w:rFonts w:ascii="Calibri" w:hAnsi="Calibri" w:cs="Calibri"/>
          <w:bCs/>
        </w:rPr>
        <w:t>.</w:t>
      </w:r>
      <w:r w:rsidR="00C21939" w:rsidRPr="00C21939">
        <w:rPr>
          <w:rFonts w:ascii="Calibri" w:hAnsi="Calibri" w:cs="Calibri"/>
          <w:bCs/>
        </w:rPr>
        <w:t xml:space="preserve"> </w:t>
      </w:r>
    </w:p>
    <w:p w14:paraId="6F22957D" w14:textId="77777777" w:rsidR="008A1050" w:rsidRDefault="008A1050" w:rsidP="00C21939">
      <w:pPr>
        <w:rPr>
          <w:rFonts w:ascii="Calibri" w:hAnsi="Calibri" w:cs="Calibri"/>
          <w:bCs/>
        </w:rPr>
      </w:pPr>
    </w:p>
    <w:p w14:paraId="3750114B" w14:textId="5A3599A5" w:rsidR="00C21939" w:rsidRPr="00C21939" w:rsidRDefault="00C21939" w:rsidP="00C21939">
      <w:pPr>
        <w:rPr>
          <w:rFonts w:ascii="Calibri" w:hAnsi="Calibri" w:cs="Calibri"/>
          <w:bCs/>
        </w:rPr>
      </w:pPr>
      <w:r w:rsidRPr="00C21939">
        <w:rPr>
          <w:rFonts w:ascii="Calibri" w:hAnsi="Calibri" w:cs="Calibri"/>
          <w:bCs/>
        </w:rPr>
        <w:t>*Students should be aware that if employment interferes with attendance and participation in clinical externships</w:t>
      </w:r>
      <w:r w:rsidR="007A1961">
        <w:rPr>
          <w:rFonts w:ascii="Calibri" w:hAnsi="Calibri" w:cs="Calibri"/>
          <w:bCs/>
        </w:rPr>
        <w:t>,</w:t>
      </w:r>
      <w:r w:rsidRPr="00C21939">
        <w:rPr>
          <w:rFonts w:ascii="Calibri" w:hAnsi="Calibri" w:cs="Calibri"/>
          <w:bCs/>
        </w:rPr>
        <w:t xml:space="preserve"> these absences will be </w:t>
      </w:r>
      <w:r w:rsidR="00FB610B" w:rsidRPr="00C21939">
        <w:rPr>
          <w:rFonts w:ascii="Calibri" w:hAnsi="Calibri" w:cs="Calibri"/>
          <w:bCs/>
        </w:rPr>
        <w:t>unexcused,</w:t>
      </w:r>
      <w:r w:rsidRPr="00C21939">
        <w:rPr>
          <w:rFonts w:ascii="Calibri" w:hAnsi="Calibri" w:cs="Calibri"/>
          <w:bCs/>
        </w:rPr>
        <w:t xml:space="preserve"> and students will be subject to disciplinary action or dismissal from the program. </w:t>
      </w:r>
    </w:p>
    <w:p w14:paraId="2061871D" w14:textId="77777777" w:rsidR="008A1050" w:rsidRDefault="008A1050" w:rsidP="00C21939">
      <w:pPr>
        <w:rPr>
          <w:rFonts w:ascii="Calibri" w:hAnsi="Calibri" w:cs="Calibri"/>
          <w:bCs/>
        </w:rPr>
      </w:pPr>
    </w:p>
    <w:p w14:paraId="15B4297D" w14:textId="6F3A94D0" w:rsidR="00C21939" w:rsidRPr="00E04D58" w:rsidRDefault="00C21939" w:rsidP="00C21939">
      <w:pPr>
        <w:rPr>
          <w:rFonts w:ascii="Calibri" w:hAnsi="Calibri" w:cs="Calibri"/>
          <w:bCs/>
        </w:rPr>
      </w:pPr>
      <w:r w:rsidRPr="00C21939">
        <w:rPr>
          <w:rFonts w:ascii="Calibri" w:hAnsi="Calibri" w:cs="Calibri"/>
          <w:bCs/>
        </w:rPr>
        <w:t xml:space="preserve">Clinical Externship Total Contact Hours, absences not to exceed </w:t>
      </w:r>
      <w:r w:rsidR="00E57C37" w:rsidRPr="00E04D58">
        <w:rPr>
          <w:rFonts w:ascii="Calibri" w:hAnsi="Calibri" w:cs="Calibri"/>
          <w:bCs/>
        </w:rPr>
        <w:t>two</w:t>
      </w:r>
      <w:r w:rsidRPr="00E04D58">
        <w:rPr>
          <w:rFonts w:ascii="Calibri" w:hAnsi="Calibri" w:cs="Calibri"/>
          <w:bCs/>
        </w:rPr>
        <w:t xml:space="preserve"> (</w:t>
      </w:r>
      <w:r w:rsidR="00E57C37" w:rsidRPr="00E04D58">
        <w:rPr>
          <w:rFonts w:ascii="Calibri" w:hAnsi="Calibri" w:cs="Calibri"/>
          <w:bCs/>
        </w:rPr>
        <w:t>2</w:t>
      </w:r>
      <w:r w:rsidRPr="00E04D58">
        <w:rPr>
          <w:rFonts w:ascii="Calibri" w:hAnsi="Calibri" w:cs="Calibri"/>
          <w:bCs/>
        </w:rPr>
        <w:t>) days</w:t>
      </w:r>
      <w:r w:rsidR="008A1050" w:rsidRPr="00E04D58">
        <w:rPr>
          <w:rFonts w:ascii="Calibri" w:hAnsi="Calibri" w:cs="Calibri"/>
          <w:bCs/>
        </w:rPr>
        <w:t>.</w:t>
      </w:r>
    </w:p>
    <w:p w14:paraId="3BA85F93" w14:textId="0D799432" w:rsidR="00C21939" w:rsidRPr="00C21939" w:rsidRDefault="00C21939" w:rsidP="00C21939">
      <w:pPr>
        <w:rPr>
          <w:rFonts w:ascii="Calibri" w:hAnsi="Calibri" w:cs="Calibri"/>
          <w:bCs/>
        </w:rPr>
      </w:pPr>
      <w:r w:rsidRPr="00E04D58">
        <w:rPr>
          <w:rFonts w:ascii="Calibri" w:hAnsi="Calibri" w:cs="Calibri"/>
          <w:bCs/>
        </w:rPr>
        <w:t xml:space="preserve">Dental Assisting DTA3020 Clinical Externship </w:t>
      </w:r>
      <w:r w:rsidR="00E57C37" w:rsidRPr="00E04D58">
        <w:rPr>
          <w:rFonts w:ascii="Calibri" w:hAnsi="Calibri" w:cs="Calibri"/>
          <w:bCs/>
        </w:rPr>
        <w:t>150</w:t>
      </w:r>
      <w:r w:rsidRPr="00E04D58">
        <w:rPr>
          <w:rFonts w:ascii="Calibri" w:hAnsi="Calibri" w:cs="Calibri"/>
          <w:bCs/>
        </w:rPr>
        <w:t xml:space="preserve"> hours, </w:t>
      </w:r>
      <w:r w:rsidR="00E57C37" w:rsidRPr="00E04D58">
        <w:rPr>
          <w:rFonts w:ascii="Calibri" w:hAnsi="Calibri" w:cs="Calibri"/>
          <w:bCs/>
        </w:rPr>
        <w:t>2</w:t>
      </w:r>
      <w:r w:rsidRPr="00E04D58">
        <w:rPr>
          <w:rFonts w:ascii="Calibri" w:hAnsi="Calibri" w:cs="Calibri"/>
          <w:bCs/>
        </w:rPr>
        <w:t xml:space="preserve"> days will equal </w:t>
      </w:r>
      <w:r w:rsidR="00E57C37" w:rsidRPr="00E04D58">
        <w:rPr>
          <w:rFonts w:ascii="Calibri" w:hAnsi="Calibri" w:cs="Calibri"/>
          <w:bCs/>
        </w:rPr>
        <w:t xml:space="preserve">16 </w:t>
      </w:r>
      <w:r w:rsidRPr="00E04D58">
        <w:rPr>
          <w:rFonts w:ascii="Calibri" w:hAnsi="Calibri" w:cs="Calibri"/>
          <w:bCs/>
        </w:rPr>
        <w:t>hour</w:t>
      </w:r>
      <w:r w:rsidR="00E57C37" w:rsidRPr="00E04D58">
        <w:rPr>
          <w:rFonts w:ascii="Calibri" w:hAnsi="Calibri" w:cs="Calibri"/>
          <w:bCs/>
        </w:rPr>
        <w:t>s, which is 11% of your total scheduled clinical hours.</w:t>
      </w:r>
    </w:p>
    <w:p w14:paraId="4C0CA24E" w14:textId="77777777" w:rsidR="0087350E" w:rsidRDefault="0087350E" w:rsidP="00C21939">
      <w:pPr>
        <w:rPr>
          <w:rFonts w:ascii="Calibri" w:hAnsi="Calibri" w:cs="Calibri"/>
          <w:bCs/>
        </w:rPr>
      </w:pPr>
    </w:p>
    <w:p w14:paraId="456768F6" w14:textId="534A5E88" w:rsidR="00C21939" w:rsidRPr="00C21939" w:rsidRDefault="00C21939" w:rsidP="00C21939">
      <w:pPr>
        <w:rPr>
          <w:rFonts w:ascii="Calibri" w:hAnsi="Calibri" w:cs="Calibri"/>
          <w:bCs/>
        </w:rPr>
      </w:pPr>
      <w:r w:rsidRPr="00C21939">
        <w:rPr>
          <w:rFonts w:ascii="Calibri" w:hAnsi="Calibri" w:cs="Calibri"/>
          <w:bCs/>
        </w:rPr>
        <w:t xml:space="preserve">During clinicals, students MUST contact by phone, the clinical site first and Instructor second before the scheduled time if they </w:t>
      </w:r>
      <w:r w:rsidR="007A1961">
        <w:rPr>
          <w:rFonts w:ascii="Calibri" w:hAnsi="Calibri" w:cs="Calibri"/>
          <w:bCs/>
        </w:rPr>
        <w:t>will</w:t>
      </w:r>
      <w:r w:rsidRPr="00C21939">
        <w:rPr>
          <w:rFonts w:ascii="Calibri" w:hAnsi="Calibri" w:cs="Calibri"/>
          <w:bCs/>
        </w:rPr>
        <w:t xml:space="preserve"> be tardy or absent. Exceptions to the time requirement may only include situations in transit to the clinical site, such as a vehicle accident, malfunction, and family or severe weather-related emergency. Documentation may be required for the exception to be granted. Students MUST also notify the clinical site and Instructor if they </w:t>
      </w:r>
      <w:r w:rsidR="0075531F">
        <w:rPr>
          <w:rFonts w:ascii="Calibri" w:hAnsi="Calibri" w:cs="Calibri"/>
          <w:bCs/>
        </w:rPr>
        <w:t>will</w:t>
      </w:r>
      <w:r w:rsidRPr="00C21939">
        <w:rPr>
          <w:rFonts w:ascii="Calibri" w:hAnsi="Calibri" w:cs="Calibri"/>
          <w:bCs/>
        </w:rPr>
        <w:t xml:space="preserve"> </w:t>
      </w:r>
      <w:r w:rsidRPr="00C21939">
        <w:rPr>
          <w:rFonts w:ascii="Calibri" w:hAnsi="Calibri" w:cs="Calibri"/>
          <w:bCs/>
        </w:rPr>
        <w:lastRenderedPageBreak/>
        <w:t xml:space="preserve">leave earlier than the scheduled time. It is not good practice to miss clinical time. This time is crucial to you as it </w:t>
      </w:r>
      <w:r w:rsidR="0075531F">
        <w:rPr>
          <w:rFonts w:ascii="Calibri" w:hAnsi="Calibri" w:cs="Calibri"/>
          <w:bCs/>
        </w:rPr>
        <w:t>reflects</w:t>
      </w:r>
      <w:r w:rsidRPr="00C21939">
        <w:rPr>
          <w:rFonts w:ascii="Calibri" w:hAnsi="Calibri" w:cs="Calibri"/>
          <w:bCs/>
        </w:rPr>
        <w:t xml:space="preserve"> your dependability as a future </w:t>
      </w:r>
      <w:r w:rsidR="0075531F">
        <w:rPr>
          <w:rFonts w:ascii="Calibri" w:hAnsi="Calibri" w:cs="Calibri"/>
          <w:bCs/>
        </w:rPr>
        <w:t>professional employee</w:t>
      </w:r>
      <w:r w:rsidRPr="00C21939">
        <w:rPr>
          <w:rFonts w:ascii="Calibri" w:hAnsi="Calibri" w:cs="Calibri"/>
          <w:bCs/>
        </w:rPr>
        <w:t>.</w:t>
      </w:r>
    </w:p>
    <w:p w14:paraId="5CF96630" w14:textId="77777777" w:rsidR="000A4997" w:rsidRDefault="000A4997" w:rsidP="00C21939">
      <w:pPr>
        <w:rPr>
          <w:rFonts w:ascii="Calibri" w:hAnsi="Calibri" w:cs="Calibri"/>
          <w:bCs/>
        </w:rPr>
      </w:pPr>
    </w:p>
    <w:p w14:paraId="2B32880D" w14:textId="69A8A803" w:rsidR="00C21939" w:rsidRPr="00C21939" w:rsidRDefault="00C21939" w:rsidP="00C21939">
      <w:pPr>
        <w:rPr>
          <w:rFonts w:ascii="Calibri" w:hAnsi="Calibri" w:cs="Calibri"/>
          <w:bCs/>
        </w:rPr>
      </w:pPr>
      <w:r w:rsidRPr="00C21939">
        <w:rPr>
          <w:rFonts w:ascii="Calibri" w:hAnsi="Calibri" w:cs="Calibri"/>
          <w:bCs/>
        </w:rPr>
        <w:t>*The first time a student fails to contact by phone, the clinical site first</w:t>
      </w:r>
      <w:r w:rsidR="0075531F">
        <w:rPr>
          <w:rFonts w:ascii="Calibri" w:hAnsi="Calibri" w:cs="Calibri"/>
          <w:bCs/>
        </w:rPr>
        <w:t>,</w:t>
      </w:r>
      <w:r w:rsidRPr="00C21939">
        <w:rPr>
          <w:rFonts w:ascii="Calibri" w:hAnsi="Calibri" w:cs="Calibri"/>
          <w:bCs/>
        </w:rPr>
        <w:t xml:space="preserve"> and </w:t>
      </w:r>
      <w:r w:rsidR="0075531F">
        <w:rPr>
          <w:rFonts w:ascii="Calibri" w:hAnsi="Calibri" w:cs="Calibri"/>
          <w:bCs/>
        </w:rPr>
        <w:t xml:space="preserve">the </w:t>
      </w:r>
      <w:r w:rsidRPr="00C21939">
        <w:rPr>
          <w:rFonts w:ascii="Calibri" w:hAnsi="Calibri" w:cs="Calibri"/>
          <w:bCs/>
        </w:rPr>
        <w:t>instructor second (as described in the previous section), the student is placed on clinical probation for the remainder of clinicals. *</w:t>
      </w:r>
    </w:p>
    <w:p w14:paraId="291FDC6D" w14:textId="77777777" w:rsidR="000A4997" w:rsidRDefault="000A4997" w:rsidP="00C21939">
      <w:pPr>
        <w:rPr>
          <w:rFonts w:ascii="Calibri" w:hAnsi="Calibri" w:cs="Calibri"/>
          <w:bCs/>
        </w:rPr>
      </w:pPr>
    </w:p>
    <w:p w14:paraId="4C9A16AA" w14:textId="66D233F3" w:rsidR="00C21939" w:rsidRPr="00C21939" w:rsidRDefault="00C21939" w:rsidP="00C21939">
      <w:pPr>
        <w:rPr>
          <w:rFonts w:ascii="Calibri" w:hAnsi="Calibri" w:cs="Calibri"/>
          <w:bCs/>
        </w:rPr>
      </w:pPr>
      <w:r w:rsidRPr="00C21939">
        <w:rPr>
          <w:rFonts w:ascii="Calibri" w:hAnsi="Calibri" w:cs="Calibri"/>
          <w:bCs/>
        </w:rPr>
        <w:t xml:space="preserve">**For a student on clinical probation, an additional violation of handbook policy, including unsatisfactory clinical performance, may result in suspension from the program. </w:t>
      </w:r>
    </w:p>
    <w:p w14:paraId="3BABBA2C" w14:textId="77777777" w:rsidR="000A4997" w:rsidRDefault="000A4997" w:rsidP="00C21939">
      <w:pPr>
        <w:rPr>
          <w:rFonts w:ascii="Calibri" w:hAnsi="Calibri" w:cs="Calibri"/>
          <w:bCs/>
        </w:rPr>
      </w:pPr>
    </w:p>
    <w:p w14:paraId="68B9AD98" w14:textId="670ACE18" w:rsidR="004049C0" w:rsidRDefault="004A6919" w:rsidP="00C21939">
      <w:pPr>
        <w:rPr>
          <w:rFonts w:ascii="Calibri" w:hAnsi="Calibri" w:cs="Calibri"/>
          <w:bCs/>
        </w:rPr>
      </w:pPr>
      <w:r>
        <w:rPr>
          <w:rFonts w:ascii="Calibri" w:hAnsi="Calibri" w:cs="Calibri"/>
          <w:bCs/>
        </w:rPr>
        <w:t>The student must</w:t>
      </w:r>
      <w:r w:rsidR="00C21939" w:rsidRPr="00C21939">
        <w:rPr>
          <w:rFonts w:ascii="Calibri" w:hAnsi="Calibri" w:cs="Calibri"/>
          <w:bCs/>
        </w:rPr>
        <w:t xml:space="preserve"> attend all scheduled classes, </w:t>
      </w:r>
      <w:r>
        <w:rPr>
          <w:rFonts w:ascii="Calibri" w:hAnsi="Calibri" w:cs="Calibri"/>
          <w:bCs/>
        </w:rPr>
        <w:t>clinicals</w:t>
      </w:r>
      <w:r w:rsidR="00C21939" w:rsidRPr="00C21939">
        <w:rPr>
          <w:rFonts w:ascii="Calibri" w:hAnsi="Calibri" w:cs="Calibri"/>
          <w:bCs/>
        </w:rPr>
        <w:t>, laboratory sessions, and conferences.</w:t>
      </w:r>
    </w:p>
    <w:p w14:paraId="3BE48A6E" w14:textId="77777777" w:rsidR="000A4997" w:rsidRDefault="000A4997" w:rsidP="0038123D">
      <w:pPr>
        <w:rPr>
          <w:rFonts w:ascii="Calibri" w:hAnsi="Calibri" w:cs="Calibri"/>
          <w:b/>
          <w:u w:val="single"/>
        </w:rPr>
      </w:pPr>
    </w:p>
    <w:p w14:paraId="58D9370C" w14:textId="05F60AD9" w:rsidR="00220C9B" w:rsidRPr="006F4700" w:rsidRDefault="00220C9B" w:rsidP="00220C9B">
      <w:pPr>
        <w:rPr>
          <w:rFonts w:ascii="Calibri" w:hAnsi="Calibri" w:cs="Calibri"/>
          <w:b/>
          <w:u w:val="single"/>
        </w:rPr>
      </w:pPr>
      <w:r w:rsidRPr="006F4700">
        <w:rPr>
          <w:rFonts w:ascii="Calibri" w:hAnsi="Calibri" w:cs="Calibri"/>
          <w:b/>
          <w:u w:val="single"/>
        </w:rPr>
        <w:t xml:space="preserve">Clinical </w:t>
      </w:r>
      <w:r>
        <w:rPr>
          <w:rFonts w:ascii="Calibri" w:hAnsi="Calibri" w:cs="Calibri"/>
          <w:b/>
          <w:u w:val="single"/>
        </w:rPr>
        <w:t>Performance</w:t>
      </w:r>
      <w:r w:rsidRPr="006F4700">
        <w:rPr>
          <w:rFonts w:ascii="Calibri" w:hAnsi="Calibri" w:cs="Calibri"/>
          <w:b/>
          <w:u w:val="single"/>
        </w:rPr>
        <w:t xml:space="preserve"> Policy</w:t>
      </w:r>
    </w:p>
    <w:p w14:paraId="350DCC09" w14:textId="77777777" w:rsidR="00E57EC4" w:rsidRPr="00E57EC4" w:rsidRDefault="00E57EC4" w:rsidP="00E57EC4">
      <w:pPr>
        <w:rPr>
          <w:rFonts w:ascii="Calibri" w:hAnsi="Calibri" w:cs="Calibri"/>
          <w:bCs/>
        </w:rPr>
      </w:pPr>
      <w:r w:rsidRPr="00E57EC4">
        <w:rPr>
          <w:rFonts w:ascii="Calibri" w:hAnsi="Calibri" w:cs="Calibri"/>
          <w:bCs/>
        </w:rPr>
        <w:t xml:space="preserve">Successful clinical performance is essential to the completion of all Allied Health Programs. Students must successfully complete the preceding trimester and be skill-ready to be eligible for clinicals. </w:t>
      </w:r>
    </w:p>
    <w:p w14:paraId="6AB4CE45" w14:textId="77777777" w:rsidR="00E57EC4" w:rsidRDefault="00E57EC4" w:rsidP="00E57EC4">
      <w:pPr>
        <w:rPr>
          <w:rFonts w:ascii="Calibri" w:hAnsi="Calibri" w:cs="Calibri"/>
          <w:bCs/>
        </w:rPr>
      </w:pPr>
    </w:p>
    <w:p w14:paraId="6D593FF9" w14:textId="142EB30C" w:rsidR="00E57EC4" w:rsidRPr="00E57EC4" w:rsidRDefault="00E57EC4" w:rsidP="00E57EC4">
      <w:pPr>
        <w:rPr>
          <w:rFonts w:ascii="Calibri" w:hAnsi="Calibri" w:cs="Calibri"/>
          <w:bCs/>
        </w:rPr>
      </w:pPr>
      <w:r w:rsidRPr="008D1454">
        <w:rPr>
          <w:rFonts w:ascii="Calibri" w:hAnsi="Calibri" w:cs="Calibri"/>
          <w:bCs/>
          <w:u w:val="single"/>
        </w:rPr>
        <w:t>Clinical probation resulting from unsatisfactory performance</w:t>
      </w:r>
      <w:r w:rsidRPr="00E57EC4">
        <w:rPr>
          <w:rFonts w:ascii="Calibri" w:hAnsi="Calibri" w:cs="Calibri"/>
          <w:bCs/>
        </w:rPr>
        <w:t xml:space="preserve"> - A student is placed on clinical probation when a student's performance is unsatisfactory</w:t>
      </w:r>
      <w:r w:rsidR="004A6919">
        <w:rPr>
          <w:rFonts w:ascii="Calibri" w:hAnsi="Calibri" w:cs="Calibri"/>
          <w:bCs/>
        </w:rPr>
        <w:t>,</w:t>
      </w:r>
      <w:r w:rsidRPr="00E57EC4">
        <w:rPr>
          <w:rFonts w:ascii="Calibri" w:hAnsi="Calibri" w:cs="Calibri"/>
          <w:bCs/>
        </w:rPr>
        <w:t xml:space="preserve"> according to the clinical preceptor. The student will be counseled regarding the cause for probation, suggestions for improvements, and the time element for probation length. The information will be documented and signed by all concerned parties and placed into the student’s file. If the Student's clinical performance does not improve within the time allowed, the student may be suspended from the program. If the clinical site requests the student be removed from the site due to unsatisfactory performance, the student will be referred to the </w:t>
      </w:r>
      <w:r w:rsidR="00F977FD">
        <w:rPr>
          <w:rFonts w:ascii="Calibri" w:hAnsi="Calibri" w:cs="Calibri"/>
          <w:bCs/>
        </w:rPr>
        <w:t>school's President</w:t>
      </w:r>
      <w:r w:rsidRPr="00E57EC4">
        <w:rPr>
          <w:rFonts w:ascii="Calibri" w:hAnsi="Calibri" w:cs="Calibri"/>
          <w:bCs/>
        </w:rPr>
        <w:t xml:space="preserve"> for suspension.</w:t>
      </w:r>
    </w:p>
    <w:p w14:paraId="13F827F9" w14:textId="355A1345" w:rsidR="00E57EC4" w:rsidRPr="00E57EC4" w:rsidRDefault="00E57EC4" w:rsidP="00E57EC4">
      <w:pPr>
        <w:rPr>
          <w:rFonts w:ascii="Calibri" w:hAnsi="Calibri" w:cs="Calibri"/>
          <w:bCs/>
        </w:rPr>
      </w:pPr>
      <w:r w:rsidRPr="00E57EC4">
        <w:rPr>
          <w:rFonts w:ascii="Calibri" w:hAnsi="Calibri" w:cs="Calibri"/>
          <w:bCs/>
        </w:rPr>
        <w:t xml:space="preserve">**For a student on clinical probation, an additional violation of handbook policy may result in suspension from the program. ** </w:t>
      </w:r>
    </w:p>
    <w:p w14:paraId="2262B939" w14:textId="77777777" w:rsidR="00E57EC4" w:rsidRDefault="00E57EC4" w:rsidP="00E57EC4">
      <w:pPr>
        <w:rPr>
          <w:rFonts w:ascii="Calibri" w:hAnsi="Calibri" w:cs="Calibri"/>
          <w:bCs/>
        </w:rPr>
      </w:pPr>
    </w:p>
    <w:p w14:paraId="32224051" w14:textId="2AA5D058" w:rsidR="00E57EC4" w:rsidRPr="008D1454" w:rsidRDefault="00E57EC4" w:rsidP="00E57EC4">
      <w:pPr>
        <w:rPr>
          <w:rFonts w:ascii="Calibri" w:hAnsi="Calibri" w:cs="Calibri"/>
          <w:bCs/>
          <w:u w:val="single"/>
        </w:rPr>
      </w:pPr>
      <w:r w:rsidRPr="008D1454">
        <w:rPr>
          <w:rFonts w:ascii="Calibri" w:hAnsi="Calibri" w:cs="Calibri"/>
          <w:bCs/>
          <w:u w:val="single"/>
        </w:rPr>
        <w:t>Clinical Area</w:t>
      </w:r>
    </w:p>
    <w:p w14:paraId="1CB9F287" w14:textId="77777777" w:rsidR="00E57EC4" w:rsidRDefault="00E57EC4" w:rsidP="00E57EC4">
      <w:pPr>
        <w:pStyle w:val="ListParagraph"/>
        <w:numPr>
          <w:ilvl w:val="0"/>
          <w:numId w:val="43"/>
        </w:numPr>
        <w:rPr>
          <w:rFonts w:ascii="Calibri" w:hAnsi="Calibri" w:cs="Calibri"/>
          <w:bCs/>
        </w:rPr>
      </w:pPr>
      <w:r w:rsidRPr="00E57EC4">
        <w:rPr>
          <w:rFonts w:ascii="Calibri" w:hAnsi="Calibri" w:cs="Calibri"/>
          <w:bCs/>
        </w:rPr>
        <w:t>Allied Health students are required to purchase liability insurance. Liability insurance will be paid before clinicals.</w:t>
      </w:r>
    </w:p>
    <w:p w14:paraId="42AA411C" w14:textId="77777777" w:rsidR="00E57EC4" w:rsidRDefault="00E57EC4" w:rsidP="00E57EC4">
      <w:pPr>
        <w:pStyle w:val="ListParagraph"/>
        <w:numPr>
          <w:ilvl w:val="0"/>
          <w:numId w:val="43"/>
        </w:numPr>
        <w:rPr>
          <w:rFonts w:ascii="Calibri" w:hAnsi="Calibri" w:cs="Calibri"/>
          <w:bCs/>
        </w:rPr>
      </w:pPr>
      <w:r w:rsidRPr="00E57EC4">
        <w:rPr>
          <w:rFonts w:ascii="Calibri" w:hAnsi="Calibri" w:cs="Calibri"/>
          <w:bCs/>
        </w:rPr>
        <w:t>It is the student’s responsibility to be in the clinical area promptly and in proper uniform.</w:t>
      </w:r>
    </w:p>
    <w:p w14:paraId="3BC99918" w14:textId="5874DEE5" w:rsidR="00E57EC4" w:rsidRDefault="00E57EC4" w:rsidP="00E57EC4">
      <w:pPr>
        <w:pStyle w:val="ListParagraph"/>
        <w:numPr>
          <w:ilvl w:val="0"/>
          <w:numId w:val="43"/>
        </w:numPr>
        <w:rPr>
          <w:rFonts w:ascii="Calibri" w:hAnsi="Calibri" w:cs="Calibri"/>
          <w:bCs/>
        </w:rPr>
      </w:pPr>
      <w:r w:rsidRPr="00E57EC4">
        <w:rPr>
          <w:rFonts w:ascii="Calibri" w:hAnsi="Calibri" w:cs="Calibri"/>
          <w:bCs/>
        </w:rPr>
        <w:t xml:space="preserve">Clinical hours are assigned per each clinical site. Any </w:t>
      </w:r>
      <w:r w:rsidR="004A6919">
        <w:rPr>
          <w:rFonts w:ascii="Calibri" w:hAnsi="Calibri" w:cs="Calibri"/>
          <w:bCs/>
        </w:rPr>
        <w:t xml:space="preserve">tardiness or absence should be reported to the clinical site FIRST and to the </w:t>
      </w:r>
      <w:r w:rsidRPr="00E57EC4">
        <w:rPr>
          <w:rFonts w:ascii="Calibri" w:hAnsi="Calibri" w:cs="Calibri"/>
          <w:bCs/>
        </w:rPr>
        <w:t>Instructor SECOND before your scheduled time.</w:t>
      </w:r>
    </w:p>
    <w:p w14:paraId="2E9671B1" w14:textId="77777777" w:rsidR="00E57EC4" w:rsidRDefault="00E57EC4" w:rsidP="00E57EC4">
      <w:pPr>
        <w:pStyle w:val="ListParagraph"/>
        <w:numPr>
          <w:ilvl w:val="0"/>
          <w:numId w:val="43"/>
        </w:numPr>
        <w:rPr>
          <w:rFonts w:ascii="Calibri" w:hAnsi="Calibri" w:cs="Calibri"/>
          <w:bCs/>
        </w:rPr>
      </w:pPr>
      <w:r w:rsidRPr="00E57EC4">
        <w:rPr>
          <w:rFonts w:ascii="Calibri" w:hAnsi="Calibri" w:cs="Calibri"/>
          <w:bCs/>
        </w:rPr>
        <w:t>The student should be prepared for the clinical day. Failure to be prepared will result in dismissal for the day and counting this time as an absence.</w:t>
      </w:r>
    </w:p>
    <w:p w14:paraId="00F52D58" w14:textId="41F89998" w:rsidR="00220C9B" w:rsidRPr="00E57EC4" w:rsidRDefault="00E57EC4" w:rsidP="00E57EC4">
      <w:pPr>
        <w:pStyle w:val="ListParagraph"/>
        <w:numPr>
          <w:ilvl w:val="0"/>
          <w:numId w:val="43"/>
        </w:numPr>
        <w:rPr>
          <w:rFonts w:ascii="Calibri" w:hAnsi="Calibri" w:cs="Calibri"/>
          <w:bCs/>
        </w:rPr>
      </w:pPr>
      <w:r w:rsidRPr="00E57EC4">
        <w:rPr>
          <w:rFonts w:ascii="Calibri" w:hAnsi="Calibri" w:cs="Calibri"/>
          <w:bCs/>
        </w:rPr>
        <w:t xml:space="preserve">At no time will the student do any procedure outside </w:t>
      </w:r>
      <w:r w:rsidR="004A6919">
        <w:rPr>
          <w:rFonts w:ascii="Calibri" w:hAnsi="Calibri" w:cs="Calibri"/>
          <w:bCs/>
        </w:rPr>
        <w:t>their practice's scope</w:t>
      </w:r>
      <w:r w:rsidRPr="00E57EC4">
        <w:rPr>
          <w:rFonts w:ascii="Calibri" w:hAnsi="Calibri" w:cs="Calibri"/>
          <w:bCs/>
        </w:rPr>
        <w:t>.</w:t>
      </w:r>
    </w:p>
    <w:p w14:paraId="424ED0BA" w14:textId="77777777" w:rsidR="00E57EC4" w:rsidRDefault="00E57EC4" w:rsidP="0038123D">
      <w:pPr>
        <w:rPr>
          <w:rFonts w:ascii="Calibri" w:hAnsi="Calibri" w:cs="Calibri"/>
          <w:b/>
          <w:u w:val="single"/>
        </w:rPr>
      </w:pPr>
    </w:p>
    <w:p w14:paraId="25B57D1A" w14:textId="5C945A08" w:rsidR="004049C0" w:rsidRPr="001F4279" w:rsidRDefault="004049C0" w:rsidP="0038123D">
      <w:pPr>
        <w:rPr>
          <w:rFonts w:ascii="Calibri" w:hAnsi="Calibri" w:cs="Calibri"/>
          <w:b/>
          <w:u w:val="single"/>
        </w:rPr>
      </w:pPr>
      <w:r w:rsidRPr="001F4279">
        <w:rPr>
          <w:rFonts w:ascii="Calibri" w:hAnsi="Calibri" w:cs="Calibri"/>
          <w:b/>
          <w:u w:val="single"/>
        </w:rPr>
        <w:t>Drug and Alcohol Testing</w:t>
      </w:r>
    </w:p>
    <w:p w14:paraId="5FB18E14" w14:textId="51E2D177" w:rsidR="004934D9" w:rsidRPr="004934D9" w:rsidRDefault="004934D9" w:rsidP="004934D9">
      <w:pPr>
        <w:rPr>
          <w:rFonts w:ascii="Calibri" w:hAnsi="Calibri" w:cs="Calibri"/>
          <w:bCs/>
        </w:rPr>
      </w:pPr>
      <w:r w:rsidRPr="004934D9">
        <w:rPr>
          <w:rFonts w:ascii="Calibri" w:hAnsi="Calibri" w:cs="Calibri"/>
          <w:bCs/>
        </w:rPr>
        <w:t xml:space="preserve">Screening before the clinical experience: Students should be aware that the clinical facilities with which the campus contracts require successful completion of a drug and/or alcohol screen </w:t>
      </w:r>
      <w:r w:rsidRPr="004934D9">
        <w:rPr>
          <w:rFonts w:ascii="Calibri" w:hAnsi="Calibri" w:cs="Calibri"/>
          <w:bCs/>
        </w:rPr>
        <w:lastRenderedPageBreak/>
        <w:t xml:space="preserve">before </w:t>
      </w:r>
      <w:r w:rsidR="004A6919">
        <w:rPr>
          <w:rFonts w:ascii="Calibri" w:hAnsi="Calibri" w:cs="Calibri"/>
          <w:bCs/>
        </w:rPr>
        <w:t>participating</w:t>
      </w:r>
      <w:r w:rsidRPr="004934D9">
        <w:rPr>
          <w:rFonts w:ascii="Calibri" w:hAnsi="Calibri" w:cs="Calibri"/>
          <w:bCs/>
        </w:rPr>
        <w:t xml:space="preserve"> in the clinical site. Students </w:t>
      </w:r>
      <w:r w:rsidR="004A6919">
        <w:rPr>
          <w:rFonts w:ascii="Calibri" w:hAnsi="Calibri" w:cs="Calibri"/>
          <w:bCs/>
        </w:rPr>
        <w:t>must</w:t>
      </w:r>
      <w:r w:rsidRPr="004934D9">
        <w:rPr>
          <w:rFonts w:ascii="Calibri" w:hAnsi="Calibri" w:cs="Calibri"/>
          <w:bCs/>
        </w:rPr>
        <w:t xml:space="preserve"> provide the instructor with </w:t>
      </w:r>
      <w:r w:rsidR="00D84876">
        <w:rPr>
          <w:rFonts w:ascii="Calibri" w:hAnsi="Calibri" w:cs="Calibri"/>
          <w:bCs/>
        </w:rPr>
        <w:t xml:space="preserve">a </w:t>
      </w:r>
      <w:r w:rsidRPr="004934D9">
        <w:rPr>
          <w:rFonts w:ascii="Calibri" w:hAnsi="Calibri" w:cs="Calibri"/>
          <w:bCs/>
        </w:rPr>
        <w:t xml:space="preserve">receipt of payment for the drug and/or alcohol screen by the due date set by the instructor. Students are required to have available the results of the drug and/or alcohol screen at the request of the clinical site, as it is the clinical site that will review the results and determine the ability </w:t>
      </w:r>
      <w:r w:rsidR="00D84876">
        <w:rPr>
          <w:rFonts w:ascii="Calibri" w:hAnsi="Calibri" w:cs="Calibri"/>
          <w:bCs/>
        </w:rPr>
        <w:t>of</w:t>
      </w:r>
      <w:r w:rsidRPr="004934D9">
        <w:rPr>
          <w:rFonts w:ascii="Calibri" w:hAnsi="Calibri" w:cs="Calibri"/>
          <w:bCs/>
        </w:rPr>
        <w:t xml:space="preserve"> the student to be at the site based on the results.</w:t>
      </w:r>
    </w:p>
    <w:p w14:paraId="5CE72B04" w14:textId="77777777" w:rsidR="00FA2FAC" w:rsidRDefault="00FA2FAC" w:rsidP="004934D9">
      <w:pPr>
        <w:rPr>
          <w:rFonts w:ascii="Calibri" w:hAnsi="Calibri" w:cs="Calibri"/>
          <w:bCs/>
        </w:rPr>
      </w:pPr>
    </w:p>
    <w:p w14:paraId="476CC213" w14:textId="3AEF00EA" w:rsidR="00004B06" w:rsidRPr="004934D9" w:rsidRDefault="004934D9" w:rsidP="004934D9">
      <w:pPr>
        <w:rPr>
          <w:rFonts w:ascii="Calibri" w:hAnsi="Calibri" w:cs="Calibri"/>
          <w:bCs/>
        </w:rPr>
      </w:pPr>
      <w:r w:rsidRPr="004934D9">
        <w:rPr>
          <w:rFonts w:ascii="Calibri" w:hAnsi="Calibri" w:cs="Calibri"/>
          <w:bCs/>
        </w:rPr>
        <w:t xml:space="preserve">Reasonable Suspicion Screening: </w:t>
      </w:r>
      <w:r w:rsidR="00D84876">
        <w:rPr>
          <w:rFonts w:ascii="Calibri" w:hAnsi="Calibri" w:cs="Calibri"/>
          <w:bCs/>
        </w:rPr>
        <w:t>If reasonable suspicion exists, students engaged in classroom or clinical activity may be requested to undergo a blood or urine screening for drugs and alcohol</w:t>
      </w:r>
      <w:r w:rsidRPr="004934D9">
        <w:rPr>
          <w:rFonts w:ascii="Calibri" w:hAnsi="Calibri" w:cs="Calibri"/>
          <w:bCs/>
        </w:rPr>
        <w:t>. Before testing, the student will be asked to sign a statement of understanding and consent to drug and/or alcohol screening. A student who refuses to undergo testing will be subject to suspension.</w:t>
      </w:r>
    </w:p>
    <w:p w14:paraId="1FD0D2F9" w14:textId="77777777" w:rsidR="00FA2FAC" w:rsidRDefault="00FA2FAC" w:rsidP="001F4279">
      <w:pPr>
        <w:rPr>
          <w:rFonts w:ascii="Calibri" w:hAnsi="Calibri" w:cs="Calibri"/>
          <w:b/>
          <w:u w:val="single"/>
        </w:rPr>
      </w:pPr>
    </w:p>
    <w:p w14:paraId="34D8C49C" w14:textId="77777777" w:rsidR="009C0578" w:rsidRDefault="009C0578" w:rsidP="009C0578">
      <w:pPr>
        <w:rPr>
          <w:rFonts w:ascii="Calibri" w:hAnsi="Calibri" w:cs="Calibri"/>
          <w:b/>
          <w:u w:val="single"/>
        </w:rPr>
      </w:pPr>
      <w:r>
        <w:rPr>
          <w:rFonts w:ascii="Calibri" w:hAnsi="Calibri" w:cs="Calibri"/>
          <w:b/>
          <w:u w:val="single"/>
        </w:rPr>
        <w:t>Background Check</w:t>
      </w:r>
    </w:p>
    <w:p w14:paraId="7AFB6D89" w14:textId="5847729F" w:rsidR="009C0578" w:rsidRDefault="009C0578" w:rsidP="009C0578">
      <w:pPr>
        <w:rPr>
          <w:rFonts w:ascii="Calibri" w:hAnsi="Calibri" w:cs="Calibri"/>
          <w:bCs/>
        </w:rPr>
      </w:pPr>
      <w:r>
        <w:rPr>
          <w:rFonts w:ascii="Calibri" w:hAnsi="Calibri" w:cs="Calibri"/>
          <w:bCs/>
        </w:rPr>
        <w:t xml:space="preserve">All students will be required to have a background check done </w:t>
      </w:r>
      <w:r w:rsidR="006A43EB">
        <w:rPr>
          <w:rFonts w:ascii="Calibri" w:hAnsi="Calibri" w:cs="Calibri"/>
          <w:bCs/>
        </w:rPr>
        <w:t>before</w:t>
      </w:r>
      <w:r>
        <w:rPr>
          <w:rFonts w:ascii="Calibri" w:hAnsi="Calibri" w:cs="Calibri"/>
          <w:bCs/>
        </w:rPr>
        <w:t xml:space="preserve"> observing at the clinical site. Clinical contracts require the program to comply with this request. Every student will have the same parameters evaluated for their background check. </w:t>
      </w:r>
      <w:r w:rsidR="006A43EB">
        <w:rPr>
          <w:rFonts w:ascii="Calibri" w:hAnsi="Calibri" w:cs="Calibri"/>
          <w:bCs/>
        </w:rPr>
        <w:t>The clinical contracts determine the parameters for the background check</w:t>
      </w:r>
      <w:r>
        <w:rPr>
          <w:rFonts w:ascii="Calibri" w:hAnsi="Calibri" w:cs="Calibri"/>
          <w:bCs/>
        </w:rPr>
        <w:t xml:space="preserve">. Students </w:t>
      </w:r>
      <w:r w:rsidR="006A43EB">
        <w:rPr>
          <w:rFonts w:ascii="Calibri" w:hAnsi="Calibri" w:cs="Calibri"/>
          <w:bCs/>
        </w:rPr>
        <w:t>must</w:t>
      </w:r>
      <w:r>
        <w:rPr>
          <w:rFonts w:ascii="Calibri" w:hAnsi="Calibri" w:cs="Calibri"/>
          <w:bCs/>
        </w:rPr>
        <w:t xml:space="preserve"> provide the instructor with </w:t>
      </w:r>
      <w:r w:rsidR="006A43EB">
        <w:rPr>
          <w:rFonts w:ascii="Calibri" w:hAnsi="Calibri" w:cs="Calibri"/>
          <w:bCs/>
        </w:rPr>
        <w:t xml:space="preserve">a </w:t>
      </w:r>
      <w:r>
        <w:rPr>
          <w:rFonts w:ascii="Calibri" w:hAnsi="Calibri" w:cs="Calibri"/>
          <w:bCs/>
        </w:rPr>
        <w:t xml:space="preserve">receipt of payment for the background check by the due date set by the instructor. The instructor </w:t>
      </w:r>
      <w:r w:rsidR="00F76896">
        <w:rPr>
          <w:rFonts w:ascii="Calibri" w:hAnsi="Calibri" w:cs="Calibri"/>
          <w:bCs/>
        </w:rPr>
        <w:t>must</w:t>
      </w:r>
      <w:r>
        <w:rPr>
          <w:rFonts w:ascii="Calibri" w:hAnsi="Calibri" w:cs="Calibri"/>
          <w:bCs/>
        </w:rPr>
        <w:t xml:space="preserve"> verify the background check is completed </w:t>
      </w:r>
      <w:r w:rsidR="00F76896">
        <w:rPr>
          <w:rFonts w:ascii="Calibri" w:hAnsi="Calibri" w:cs="Calibri"/>
          <w:bCs/>
        </w:rPr>
        <w:t>before</w:t>
      </w:r>
      <w:r>
        <w:rPr>
          <w:rFonts w:ascii="Calibri" w:hAnsi="Calibri" w:cs="Calibri"/>
          <w:bCs/>
        </w:rPr>
        <w:t xml:space="preserve"> the first day of clinicals. Students </w:t>
      </w:r>
      <w:r w:rsidR="006A43EB">
        <w:rPr>
          <w:rFonts w:ascii="Calibri" w:hAnsi="Calibri" w:cs="Calibri"/>
          <w:bCs/>
        </w:rPr>
        <w:t>who</w:t>
      </w:r>
      <w:r>
        <w:rPr>
          <w:rFonts w:ascii="Calibri" w:hAnsi="Calibri" w:cs="Calibri"/>
          <w:bCs/>
        </w:rPr>
        <w:t xml:space="preserve"> do not complete the background check </w:t>
      </w:r>
      <w:r w:rsidR="00F76896">
        <w:rPr>
          <w:rFonts w:ascii="Calibri" w:hAnsi="Calibri" w:cs="Calibri"/>
          <w:bCs/>
        </w:rPr>
        <w:t>cannot</w:t>
      </w:r>
      <w:r>
        <w:rPr>
          <w:rFonts w:ascii="Calibri" w:hAnsi="Calibri" w:cs="Calibri"/>
          <w:bCs/>
        </w:rPr>
        <w:t xml:space="preserve"> attend clinical. The clinical sites </w:t>
      </w:r>
      <w:r w:rsidR="00F76896">
        <w:rPr>
          <w:rFonts w:ascii="Calibri" w:hAnsi="Calibri" w:cs="Calibri"/>
          <w:bCs/>
        </w:rPr>
        <w:t>can</w:t>
      </w:r>
      <w:r>
        <w:rPr>
          <w:rFonts w:ascii="Calibri" w:hAnsi="Calibri" w:cs="Calibri"/>
          <w:bCs/>
        </w:rPr>
        <w:t xml:space="preserve"> refuse students based on their background check results.  Clinical hours are required to complete this program of study. </w:t>
      </w:r>
    </w:p>
    <w:p w14:paraId="40E9B501" w14:textId="77777777" w:rsidR="00F20E1C" w:rsidRDefault="00F20E1C" w:rsidP="0038123D">
      <w:pPr>
        <w:rPr>
          <w:rFonts w:ascii="Calibri" w:hAnsi="Calibri" w:cs="Calibri"/>
          <w:bCs/>
        </w:rPr>
      </w:pPr>
    </w:p>
    <w:p w14:paraId="1E563C88" w14:textId="6AAE7CCA" w:rsidR="006F6774" w:rsidRPr="006F6774" w:rsidRDefault="006F6774" w:rsidP="0038123D">
      <w:pPr>
        <w:rPr>
          <w:rFonts w:ascii="Calibri" w:hAnsi="Calibri" w:cs="Calibri"/>
          <w:b/>
          <w:u w:val="single"/>
        </w:rPr>
      </w:pPr>
      <w:r w:rsidRPr="006F6774">
        <w:rPr>
          <w:rFonts w:ascii="Calibri" w:hAnsi="Calibri" w:cs="Calibri"/>
          <w:b/>
          <w:u w:val="single"/>
        </w:rPr>
        <w:t>Health Policies</w:t>
      </w:r>
    </w:p>
    <w:p w14:paraId="38A6223D" w14:textId="353BFA77" w:rsidR="00525942" w:rsidRPr="00525942" w:rsidRDefault="00525942" w:rsidP="00525942">
      <w:pPr>
        <w:pStyle w:val="ListParagraph"/>
        <w:numPr>
          <w:ilvl w:val="0"/>
          <w:numId w:val="22"/>
        </w:numPr>
        <w:rPr>
          <w:rFonts w:ascii="Calibri" w:hAnsi="Calibri" w:cs="Calibri"/>
          <w:bCs/>
        </w:rPr>
      </w:pPr>
      <w:r w:rsidRPr="00525942">
        <w:rPr>
          <w:rFonts w:ascii="Calibri" w:hAnsi="Calibri" w:cs="Calibri"/>
          <w:bCs/>
        </w:rPr>
        <w:t>All illnesses should be reported to the instructor if a student appears ill or unable to perform duties as assigned, whether in the classroom or clinical area; it will be the instructor’s discretion to determine if the student should remain in the classroom or clinical place. Dismissal from the school or the clinical area may occur due to a possible contagious illness and/or undue influence of prescription medication.</w:t>
      </w:r>
    </w:p>
    <w:p w14:paraId="33DE99F8" w14:textId="77777777" w:rsidR="00525942" w:rsidRPr="00525942" w:rsidRDefault="00525942" w:rsidP="00525942">
      <w:pPr>
        <w:pStyle w:val="ListParagraph"/>
        <w:numPr>
          <w:ilvl w:val="0"/>
          <w:numId w:val="22"/>
        </w:numPr>
        <w:rPr>
          <w:rFonts w:ascii="Calibri" w:hAnsi="Calibri" w:cs="Calibri"/>
          <w:bCs/>
        </w:rPr>
      </w:pPr>
      <w:r w:rsidRPr="00525942">
        <w:rPr>
          <w:rFonts w:ascii="Calibri" w:hAnsi="Calibri" w:cs="Calibri"/>
          <w:bCs/>
        </w:rPr>
        <w:t>Suppose a student is absent for serious illness/injury. In that case, they must present a written statement from /her physician before returning to the clinical setting stating that the student is physically able to perform the required clinical duties.</w:t>
      </w:r>
    </w:p>
    <w:p w14:paraId="7DC586A6" w14:textId="77777777" w:rsidR="00525942" w:rsidRPr="00525942" w:rsidRDefault="00525942" w:rsidP="00525942">
      <w:pPr>
        <w:pStyle w:val="ListParagraph"/>
        <w:numPr>
          <w:ilvl w:val="0"/>
          <w:numId w:val="22"/>
        </w:numPr>
        <w:rPr>
          <w:rFonts w:ascii="Calibri" w:hAnsi="Calibri" w:cs="Calibri"/>
          <w:bCs/>
        </w:rPr>
      </w:pPr>
      <w:r w:rsidRPr="00525942">
        <w:rPr>
          <w:rFonts w:ascii="Calibri" w:hAnsi="Calibri" w:cs="Calibri"/>
          <w:bCs/>
        </w:rPr>
        <w:t>It is recommended that all students maintain their accident and sickness insurance.</w:t>
      </w:r>
    </w:p>
    <w:p w14:paraId="1DCB7A0E" w14:textId="720FC906" w:rsidR="00525942" w:rsidRPr="00525942" w:rsidRDefault="00525942" w:rsidP="00525942">
      <w:pPr>
        <w:pStyle w:val="ListParagraph"/>
        <w:numPr>
          <w:ilvl w:val="0"/>
          <w:numId w:val="22"/>
        </w:numPr>
        <w:rPr>
          <w:rFonts w:ascii="Calibri" w:hAnsi="Calibri" w:cs="Calibri"/>
          <w:bCs/>
        </w:rPr>
      </w:pPr>
      <w:r w:rsidRPr="00525942">
        <w:rPr>
          <w:rFonts w:ascii="Calibri" w:hAnsi="Calibri" w:cs="Calibri"/>
          <w:bCs/>
        </w:rPr>
        <w:t xml:space="preserve">The clinical facilities will </w:t>
      </w:r>
      <w:r w:rsidR="00F76896">
        <w:rPr>
          <w:rFonts w:ascii="Calibri" w:hAnsi="Calibri" w:cs="Calibri"/>
          <w:bCs/>
        </w:rPr>
        <w:t>not</w:t>
      </w:r>
      <w:r w:rsidRPr="00525942">
        <w:rPr>
          <w:rFonts w:ascii="Calibri" w:hAnsi="Calibri" w:cs="Calibri"/>
          <w:bCs/>
        </w:rPr>
        <w:t xml:space="preserve"> assume workman's compensation liability for students.</w:t>
      </w:r>
    </w:p>
    <w:p w14:paraId="2216265B" w14:textId="77777777" w:rsidR="00525942" w:rsidRPr="00525942" w:rsidRDefault="00525942" w:rsidP="00525942">
      <w:pPr>
        <w:pStyle w:val="ListParagraph"/>
        <w:numPr>
          <w:ilvl w:val="0"/>
          <w:numId w:val="22"/>
        </w:numPr>
        <w:rPr>
          <w:rFonts w:ascii="Calibri" w:hAnsi="Calibri" w:cs="Calibri"/>
          <w:bCs/>
        </w:rPr>
      </w:pPr>
      <w:r w:rsidRPr="00525942">
        <w:rPr>
          <w:rFonts w:ascii="Calibri" w:hAnsi="Calibri" w:cs="Calibri"/>
          <w:bCs/>
        </w:rPr>
        <w:t>First Aid and supportive treatment will be provided in the event of an accidental injury or sudden illness while on campus or in the clinical facility. Each Student is responsible for his/her medical expenses incurred.</w:t>
      </w:r>
    </w:p>
    <w:p w14:paraId="46CA3E89" w14:textId="5C3F0FD3" w:rsidR="00525942" w:rsidRPr="00525942" w:rsidRDefault="00525942" w:rsidP="00525942">
      <w:pPr>
        <w:pStyle w:val="ListParagraph"/>
        <w:numPr>
          <w:ilvl w:val="0"/>
          <w:numId w:val="22"/>
        </w:numPr>
        <w:rPr>
          <w:rFonts w:ascii="Calibri" w:hAnsi="Calibri" w:cs="Calibri"/>
          <w:bCs/>
        </w:rPr>
      </w:pPr>
      <w:r w:rsidRPr="00525942">
        <w:rPr>
          <w:rFonts w:ascii="Calibri" w:hAnsi="Calibri" w:cs="Calibri"/>
          <w:bCs/>
        </w:rPr>
        <w:t xml:space="preserve">In the event of pregnancy, the student must have written verification from an authorized </w:t>
      </w:r>
      <w:r w:rsidR="00F76896">
        <w:rPr>
          <w:rFonts w:ascii="Calibri" w:hAnsi="Calibri" w:cs="Calibri"/>
          <w:bCs/>
        </w:rPr>
        <w:t>healthcare</w:t>
      </w:r>
      <w:r w:rsidRPr="00525942">
        <w:rPr>
          <w:rFonts w:ascii="Calibri" w:hAnsi="Calibri" w:cs="Calibri"/>
          <w:bCs/>
        </w:rPr>
        <w:t xml:space="preserve"> provider stating eligibility to continue in the program. This verification must state that the student can safely perform all duties necessary for her training program without limitations or danger to her personal health or that of the patient.</w:t>
      </w:r>
    </w:p>
    <w:p w14:paraId="54B8082A" w14:textId="77777777" w:rsidR="000510A8" w:rsidRDefault="000510A8" w:rsidP="000510A8">
      <w:pPr>
        <w:rPr>
          <w:rFonts w:ascii="Calibri" w:hAnsi="Calibri" w:cs="Calibri"/>
          <w:bCs/>
        </w:rPr>
      </w:pPr>
    </w:p>
    <w:p w14:paraId="678572FE" w14:textId="4CB0F14C" w:rsidR="000510A8" w:rsidRPr="000510A8" w:rsidRDefault="000510A8" w:rsidP="000510A8">
      <w:pPr>
        <w:rPr>
          <w:rFonts w:ascii="Calibri" w:hAnsi="Calibri" w:cs="Calibri"/>
          <w:b/>
          <w:u w:val="single"/>
        </w:rPr>
      </w:pPr>
      <w:r w:rsidRPr="000510A8">
        <w:rPr>
          <w:rFonts w:ascii="Calibri" w:hAnsi="Calibri" w:cs="Calibri"/>
          <w:b/>
          <w:u w:val="single"/>
        </w:rPr>
        <w:lastRenderedPageBreak/>
        <w:t>Student Protection</w:t>
      </w:r>
    </w:p>
    <w:p w14:paraId="4E679417" w14:textId="77777777" w:rsidR="00B71A74" w:rsidRPr="00B71A74" w:rsidRDefault="00B71A74" w:rsidP="00B71A74">
      <w:pPr>
        <w:rPr>
          <w:rFonts w:ascii="Calibri" w:hAnsi="Calibri" w:cs="Calibri"/>
          <w:bCs/>
        </w:rPr>
      </w:pPr>
      <w:r w:rsidRPr="00B71A74">
        <w:rPr>
          <w:rFonts w:ascii="Calibri" w:hAnsi="Calibri" w:cs="Calibri"/>
          <w:bCs/>
        </w:rPr>
        <w:t>The Dental Assisting program will follow the guidelines established in the "Ionizing Radiation Rules" governing radioactive material and electronic product radiation by the Department of Public Health, Division of Radiological Health.</w:t>
      </w:r>
    </w:p>
    <w:p w14:paraId="0CAC81CE" w14:textId="77777777" w:rsidR="00B71A74" w:rsidRDefault="00B71A74" w:rsidP="00B71A74">
      <w:pPr>
        <w:rPr>
          <w:rFonts w:ascii="Calibri" w:hAnsi="Calibri" w:cs="Calibri"/>
          <w:bCs/>
        </w:rPr>
      </w:pPr>
    </w:p>
    <w:p w14:paraId="76A915A9" w14:textId="0103DFC7" w:rsidR="00B71A74" w:rsidRPr="00B71A74" w:rsidRDefault="00B71A74" w:rsidP="00B71A74">
      <w:pPr>
        <w:rPr>
          <w:rFonts w:ascii="Calibri" w:hAnsi="Calibri" w:cs="Calibri"/>
          <w:bCs/>
        </w:rPr>
      </w:pPr>
      <w:r w:rsidRPr="00B71A74">
        <w:rPr>
          <w:rFonts w:ascii="Calibri" w:hAnsi="Calibri" w:cs="Calibri"/>
          <w:bCs/>
        </w:rPr>
        <w:t xml:space="preserve">According to the General Provision R325.5205 Dose Limits, Rule 205, the maximum permissible dose equivalent for occupational exposure for fertile women (concerning fetus) is 0.5 REM in the gestation period.  </w:t>
      </w:r>
    </w:p>
    <w:p w14:paraId="7EABF437" w14:textId="77777777" w:rsidR="00B71A74" w:rsidRDefault="00B71A74" w:rsidP="00B71A74">
      <w:pPr>
        <w:rPr>
          <w:rFonts w:ascii="Calibri" w:hAnsi="Calibri" w:cs="Calibri"/>
          <w:bCs/>
        </w:rPr>
      </w:pPr>
    </w:p>
    <w:p w14:paraId="0ED1BEDD" w14:textId="68841BFE" w:rsidR="009A0474" w:rsidRDefault="00B71A74" w:rsidP="00B71A74">
      <w:pPr>
        <w:rPr>
          <w:rFonts w:ascii="Calibri" w:hAnsi="Calibri" w:cs="Calibri"/>
          <w:bCs/>
        </w:rPr>
      </w:pPr>
      <w:r w:rsidRPr="00B71A74">
        <w:rPr>
          <w:rFonts w:ascii="Calibri" w:hAnsi="Calibri" w:cs="Calibri"/>
          <w:bCs/>
        </w:rPr>
        <w:t xml:space="preserve">During </w:t>
      </w:r>
      <w:r w:rsidR="00122811">
        <w:rPr>
          <w:rFonts w:ascii="Calibri" w:hAnsi="Calibri" w:cs="Calibri"/>
          <w:bCs/>
        </w:rPr>
        <w:t>gestation</w:t>
      </w:r>
      <w:r w:rsidRPr="00B71A74">
        <w:rPr>
          <w:rFonts w:ascii="Calibri" w:hAnsi="Calibri" w:cs="Calibri"/>
          <w:bCs/>
        </w:rPr>
        <w:t>, the student will remove herself from specific radiology areas or situations that could cause her to receive excessive or unnecessary stray radiation during X-ray exposure.</w:t>
      </w:r>
    </w:p>
    <w:p w14:paraId="0E200BA6" w14:textId="77777777" w:rsidR="00B71A74" w:rsidRDefault="00B71A74" w:rsidP="000510A8">
      <w:pPr>
        <w:rPr>
          <w:rFonts w:ascii="Calibri" w:hAnsi="Calibri" w:cs="Calibri"/>
          <w:b/>
          <w:u w:val="single"/>
        </w:rPr>
      </w:pPr>
    </w:p>
    <w:p w14:paraId="075E7348" w14:textId="25C4E8B4" w:rsidR="009A0474" w:rsidRPr="00082717" w:rsidRDefault="009A0474" w:rsidP="000510A8">
      <w:pPr>
        <w:rPr>
          <w:rFonts w:ascii="Calibri" w:hAnsi="Calibri" w:cs="Calibri"/>
          <w:b/>
          <w:u w:val="single"/>
        </w:rPr>
      </w:pPr>
      <w:r w:rsidRPr="00082717">
        <w:rPr>
          <w:rFonts w:ascii="Calibri" w:hAnsi="Calibri" w:cs="Calibri"/>
          <w:b/>
          <w:u w:val="single"/>
        </w:rPr>
        <w:t>Infection Control Policy</w:t>
      </w:r>
    </w:p>
    <w:p w14:paraId="396EAC88" w14:textId="77777777" w:rsidR="009347EF" w:rsidRPr="009347EF" w:rsidRDefault="009347EF" w:rsidP="009347EF">
      <w:pPr>
        <w:rPr>
          <w:rFonts w:ascii="Calibri" w:hAnsi="Calibri" w:cs="Calibri"/>
          <w:bCs/>
        </w:rPr>
      </w:pPr>
      <w:r w:rsidRPr="009347EF">
        <w:rPr>
          <w:rFonts w:ascii="Calibri" w:hAnsi="Calibri" w:cs="Calibri"/>
          <w:bCs/>
        </w:rPr>
        <w:t>All students must submit documentation to Student Services with:</w:t>
      </w:r>
    </w:p>
    <w:p w14:paraId="39D2702C" w14:textId="77777777" w:rsidR="009347EF" w:rsidRDefault="009347EF" w:rsidP="009347EF">
      <w:pPr>
        <w:pStyle w:val="ListParagraph"/>
        <w:numPr>
          <w:ilvl w:val="0"/>
          <w:numId w:val="44"/>
        </w:numPr>
        <w:rPr>
          <w:rFonts w:ascii="Calibri" w:hAnsi="Calibri" w:cs="Calibri"/>
          <w:bCs/>
        </w:rPr>
      </w:pPr>
      <w:r w:rsidRPr="009347EF">
        <w:rPr>
          <w:rFonts w:ascii="Calibri" w:hAnsi="Calibri" w:cs="Calibri"/>
          <w:bCs/>
        </w:rPr>
        <w:t>Proof of MMR immunity</w:t>
      </w:r>
    </w:p>
    <w:p w14:paraId="03D4B432" w14:textId="181D5F01" w:rsidR="009347EF" w:rsidRPr="009347EF" w:rsidRDefault="009347EF" w:rsidP="009347EF">
      <w:pPr>
        <w:pStyle w:val="ListParagraph"/>
        <w:numPr>
          <w:ilvl w:val="0"/>
          <w:numId w:val="44"/>
        </w:numPr>
        <w:rPr>
          <w:rFonts w:ascii="Calibri" w:hAnsi="Calibri" w:cs="Calibri"/>
          <w:bCs/>
        </w:rPr>
      </w:pPr>
      <w:r w:rsidRPr="009347EF">
        <w:rPr>
          <w:rFonts w:ascii="Calibri" w:hAnsi="Calibri" w:cs="Calibri"/>
          <w:bCs/>
        </w:rPr>
        <w:t>Proof of VZV (Chickenpox) immunity</w:t>
      </w:r>
    </w:p>
    <w:p w14:paraId="24E9E47A" w14:textId="77777777" w:rsidR="009347EF" w:rsidRDefault="009347EF" w:rsidP="009347EF">
      <w:pPr>
        <w:rPr>
          <w:rFonts w:ascii="Calibri" w:hAnsi="Calibri" w:cs="Calibri"/>
          <w:bCs/>
        </w:rPr>
      </w:pPr>
    </w:p>
    <w:p w14:paraId="12118D7A" w14:textId="59261469" w:rsidR="009347EF" w:rsidRPr="009347EF" w:rsidRDefault="009347EF" w:rsidP="009347EF">
      <w:pPr>
        <w:rPr>
          <w:rFonts w:ascii="Calibri" w:hAnsi="Calibri" w:cs="Calibri"/>
          <w:bCs/>
        </w:rPr>
      </w:pPr>
      <w:r w:rsidRPr="009347EF">
        <w:rPr>
          <w:rFonts w:ascii="Calibri" w:hAnsi="Calibri" w:cs="Calibri"/>
          <w:bCs/>
        </w:rPr>
        <w:t>In addition to the above items, clinical sites require:</w:t>
      </w:r>
    </w:p>
    <w:p w14:paraId="3909C6A6" w14:textId="77777777" w:rsidR="009347EF" w:rsidRDefault="009347EF" w:rsidP="009347EF">
      <w:pPr>
        <w:pStyle w:val="ListParagraph"/>
        <w:numPr>
          <w:ilvl w:val="0"/>
          <w:numId w:val="45"/>
        </w:numPr>
        <w:rPr>
          <w:rFonts w:ascii="Calibri" w:hAnsi="Calibri" w:cs="Calibri"/>
          <w:bCs/>
        </w:rPr>
      </w:pPr>
      <w:r w:rsidRPr="009347EF">
        <w:rPr>
          <w:rFonts w:ascii="Calibri" w:hAnsi="Calibri" w:cs="Calibri"/>
          <w:bCs/>
        </w:rPr>
        <w:t>Hepatitis B series vaccination, proof of immunity or declination of vaccine</w:t>
      </w:r>
    </w:p>
    <w:p w14:paraId="52B9E53C" w14:textId="4992DA4E" w:rsidR="009347EF" w:rsidRPr="009347EF" w:rsidRDefault="009347EF" w:rsidP="009347EF">
      <w:pPr>
        <w:pStyle w:val="ListParagraph"/>
        <w:numPr>
          <w:ilvl w:val="1"/>
          <w:numId w:val="45"/>
        </w:numPr>
        <w:rPr>
          <w:rFonts w:ascii="Calibri" w:hAnsi="Calibri" w:cs="Calibri"/>
          <w:bCs/>
        </w:rPr>
      </w:pPr>
      <w:r w:rsidRPr="009347EF">
        <w:rPr>
          <w:rFonts w:ascii="Calibri" w:hAnsi="Calibri" w:cs="Calibri"/>
          <w:bCs/>
        </w:rPr>
        <w:t>Dental Assisting requires a series of three shots to be completed before the start of clinicals.</w:t>
      </w:r>
    </w:p>
    <w:p w14:paraId="0C1B21B5" w14:textId="754427DB" w:rsidR="009347EF" w:rsidRPr="009347EF" w:rsidRDefault="009347EF" w:rsidP="009347EF">
      <w:pPr>
        <w:pStyle w:val="ListParagraph"/>
        <w:numPr>
          <w:ilvl w:val="0"/>
          <w:numId w:val="45"/>
        </w:numPr>
        <w:rPr>
          <w:rFonts w:ascii="Calibri" w:hAnsi="Calibri" w:cs="Calibri"/>
          <w:bCs/>
        </w:rPr>
      </w:pPr>
      <w:r w:rsidRPr="009347EF">
        <w:rPr>
          <w:rFonts w:ascii="Calibri" w:hAnsi="Calibri" w:cs="Calibri"/>
          <w:bCs/>
        </w:rPr>
        <w:t xml:space="preserve">Proof of negative TB test or normal chest x-ray </w:t>
      </w:r>
    </w:p>
    <w:p w14:paraId="6B0C8F49" w14:textId="77777777" w:rsidR="009347EF" w:rsidRDefault="009347EF" w:rsidP="009347EF">
      <w:pPr>
        <w:rPr>
          <w:rFonts w:ascii="Calibri" w:hAnsi="Calibri" w:cs="Calibri"/>
          <w:bCs/>
        </w:rPr>
      </w:pPr>
    </w:p>
    <w:p w14:paraId="07757109" w14:textId="0C1E71EB" w:rsidR="009347EF" w:rsidRPr="00811505" w:rsidRDefault="009347EF" w:rsidP="00811505">
      <w:pPr>
        <w:rPr>
          <w:rFonts w:ascii="Calibri" w:hAnsi="Calibri" w:cs="Calibri"/>
          <w:bCs/>
        </w:rPr>
      </w:pPr>
      <w:r w:rsidRPr="009347EF">
        <w:rPr>
          <w:rFonts w:ascii="Calibri" w:hAnsi="Calibri" w:cs="Calibri"/>
          <w:bCs/>
        </w:rPr>
        <w:t>Clinical sites may require more stringent vaccination documentation based on clinical affiliation agreements.</w:t>
      </w:r>
      <w:r w:rsidR="00811505">
        <w:rPr>
          <w:rFonts w:ascii="Calibri" w:hAnsi="Calibri" w:cs="Calibri"/>
          <w:bCs/>
        </w:rPr>
        <w:t xml:space="preserve"> </w:t>
      </w:r>
      <w:r w:rsidRPr="00811505">
        <w:rPr>
          <w:rFonts w:ascii="Calibri" w:hAnsi="Calibri" w:cs="Calibri"/>
          <w:bCs/>
        </w:rPr>
        <w:t>COVID vaccinations and boosters may be required per the clinical sites depending on their standards at the time of clinical rotations.</w:t>
      </w:r>
    </w:p>
    <w:p w14:paraId="62BCBAB3" w14:textId="77777777" w:rsidR="00811505" w:rsidRDefault="00811505" w:rsidP="009347EF">
      <w:pPr>
        <w:rPr>
          <w:rFonts w:ascii="Calibri" w:hAnsi="Calibri" w:cs="Calibri"/>
          <w:bCs/>
        </w:rPr>
      </w:pPr>
    </w:p>
    <w:p w14:paraId="265E0DC2" w14:textId="77777777" w:rsidR="00811505" w:rsidRDefault="009347EF" w:rsidP="009347EF">
      <w:pPr>
        <w:rPr>
          <w:rFonts w:ascii="Calibri" w:hAnsi="Calibri" w:cs="Calibri"/>
          <w:bCs/>
        </w:rPr>
      </w:pPr>
      <w:r w:rsidRPr="009347EF">
        <w:rPr>
          <w:rFonts w:ascii="Calibri" w:hAnsi="Calibri" w:cs="Calibri"/>
          <w:bCs/>
        </w:rPr>
        <w:t>If you ever come into contact with one of the infectious diseases listed below, make a note of and report the following to your instructor/preceptor at the clinical site:</w:t>
      </w:r>
    </w:p>
    <w:p w14:paraId="0E1BA786" w14:textId="00A201E6" w:rsidR="00811505" w:rsidRDefault="009347EF" w:rsidP="009347EF">
      <w:pPr>
        <w:pStyle w:val="ListParagraph"/>
        <w:numPr>
          <w:ilvl w:val="0"/>
          <w:numId w:val="46"/>
        </w:numPr>
        <w:rPr>
          <w:rFonts w:ascii="Calibri" w:hAnsi="Calibri" w:cs="Calibri"/>
          <w:bCs/>
        </w:rPr>
      </w:pPr>
      <w:r w:rsidRPr="00811505">
        <w:rPr>
          <w:rFonts w:ascii="Calibri" w:hAnsi="Calibri" w:cs="Calibri"/>
          <w:bCs/>
        </w:rPr>
        <w:t>The date, time</w:t>
      </w:r>
      <w:r w:rsidR="008C20C2">
        <w:rPr>
          <w:rFonts w:ascii="Calibri" w:hAnsi="Calibri" w:cs="Calibri"/>
          <w:bCs/>
        </w:rPr>
        <w:t>,</w:t>
      </w:r>
      <w:r w:rsidRPr="00811505">
        <w:rPr>
          <w:rFonts w:ascii="Calibri" w:hAnsi="Calibri" w:cs="Calibri"/>
          <w:bCs/>
        </w:rPr>
        <w:t xml:space="preserve"> and duration of the contact</w:t>
      </w:r>
    </w:p>
    <w:p w14:paraId="7FE4ECFF" w14:textId="77777777" w:rsidR="00811505" w:rsidRDefault="009347EF" w:rsidP="009347EF">
      <w:pPr>
        <w:pStyle w:val="ListParagraph"/>
        <w:numPr>
          <w:ilvl w:val="0"/>
          <w:numId w:val="46"/>
        </w:numPr>
        <w:rPr>
          <w:rFonts w:ascii="Calibri" w:hAnsi="Calibri" w:cs="Calibri"/>
          <w:bCs/>
        </w:rPr>
      </w:pPr>
      <w:r w:rsidRPr="00811505">
        <w:rPr>
          <w:rFonts w:ascii="Calibri" w:hAnsi="Calibri" w:cs="Calibri"/>
          <w:bCs/>
        </w:rPr>
        <w:t>The name of the contact (i.e. if patient or classmate)</w:t>
      </w:r>
    </w:p>
    <w:p w14:paraId="5A03B5EF" w14:textId="69BFD896" w:rsidR="009347EF" w:rsidRPr="00811505" w:rsidRDefault="009347EF" w:rsidP="009347EF">
      <w:pPr>
        <w:pStyle w:val="ListParagraph"/>
        <w:numPr>
          <w:ilvl w:val="0"/>
          <w:numId w:val="46"/>
        </w:numPr>
        <w:rPr>
          <w:rFonts w:ascii="Calibri" w:hAnsi="Calibri" w:cs="Calibri"/>
          <w:bCs/>
        </w:rPr>
      </w:pPr>
      <w:r w:rsidRPr="00811505">
        <w:rPr>
          <w:rFonts w:ascii="Calibri" w:hAnsi="Calibri" w:cs="Calibri"/>
          <w:bCs/>
        </w:rPr>
        <w:t>The nature of the contact</w:t>
      </w:r>
    </w:p>
    <w:p w14:paraId="17AB1518" w14:textId="77777777" w:rsidR="00811505" w:rsidRDefault="00811505" w:rsidP="009347EF">
      <w:pPr>
        <w:rPr>
          <w:rFonts w:ascii="Calibri" w:hAnsi="Calibri" w:cs="Calibri"/>
          <w:bCs/>
        </w:rPr>
      </w:pPr>
    </w:p>
    <w:p w14:paraId="5B67716E" w14:textId="0C64F22B" w:rsidR="009347EF" w:rsidRPr="009347EF" w:rsidRDefault="009347EF" w:rsidP="009347EF">
      <w:pPr>
        <w:rPr>
          <w:rFonts w:ascii="Calibri" w:hAnsi="Calibri" w:cs="Calibri"/>
          <w:bCs/>
        </w:rPr>
      </w:pPr>
      <w:r w:rsidRPr="009347EF">
        <w:rPr>
          <w:rFonts w:ascii="Calibri" w:hAnsi="Calibri" w:cs="Calibri"/>
          <w:bCs/>
        </w:rPr>
        <w:t>(Rubella, chickenpox or shingles, any illness with a rash, needlestick or other body fluid contact, potential MRSA contact, infectious material, COVID, and Tuberculosis)</w:t>
      </w:r>
    </w:p>
    <w:p w14:paraId="11081B52" w14:textId="77777777" w:rsidR="00215440" w:rsidRDefault="00215440" w:rsidP="00082717">
      <w:pPr>
        <w:rPr>
          <w:rFonts w:ascii="Calibri" w:hAnsi="Calibri" w:cs="Calibri"/>
          <w:bCs/>
        </w:rPr>
      </w:pPr>
    </w:p>
    <w:p w14:paraId="2C85F607" w14:textId="33207CF1" w:rsidR="00215440" w:rsidRPr="00215440" w:rsidRDefault="00215440" w:rsidP="00082717">
      <w:pPr>
        <w:rPr>
          <w:rFonts w:ascii="Calibri" w:hAnsi="Calibri" w:cs="Calibri"/>
          <w:b/>
          <w:u w:val="single"/>
        </w:rPr>
      </w:pPr>
      <w:r w:rsidRPr="00215440">
        <w:rPr>
          <w:rFonts w:ascii="Calibri" w:hAnsi="Calibri" w:cs="Calibri"/>
          <w:b/>
          <w:u w:val="single"/>
        </w:rPr>
        <w:t>Standard Precautions</w:t>
      </w:r>
    </w:p>
    <w:p w14:paraId="25B15861" w14:textId="77777777" w:rsidR="00215440" w:rsidRPr="00215440" w:rsidRDefault="00215440" w:rsidP="00215440">
      <w:pPr>
        <w:rPr>
          <w:rFonts w:ascii="Calibri" w:hAnsi="Calibri" w:cs="Calibri"/>
          <w:bCs/>
        </w:rPr>
      </w:pPr>
      <w:r w:rsidRPr="00215440">
        <w:rPr>
          <w:rFonts w:ascii="Calibri" w:hAnsi="Calibri" w:cs="Calibri"/>
          <w:bCs/>
        </w:rPr>
        <w:t xml:space="preserve">Standard Precautions are work practices required for a basic level of infection control. They include good hygiene practices, particularly washing and drying hands before and after patient contact, may include the use of protective barriers such as gloves, gowns, plastic aprons, masks, eye shields or goggles, appropriate handling, and disposal of sharps and other contaminated or infectious waste, and use of aseptic techniques. Standard precautions are recommended for </w:t>
      </w:r>
      <w:r w:rsidRPr="00215440">
        <w:rPr>
          <w:rFonts w:ascii="Calibri" w:hAnsi="Calibri" w:cs="Calibri"/>
          <w:bCs/>
        </w:rPr>
        <w:lastRenderedPageBreak/>
        <w:t>the treatment and care of all patients, regardless of their perceived infectious status, and in the handling of:</w:t>
      </w:r>
    </w:p>
    <w:p w14:paraId="3928CC4F" w14:textId="77777777" w:rsidR="00215440" w:rsidRDefault="00215440" w:rsidP="00215440">
      <w:pPr>
        <w:pStyle w:val="ListParagraph"/>
        <w:numPr>
          <w:ilvl w:val="0"/>
          <w:numId w:val="26"/>
        </w:numPr>
        <w:rPr>
          <w:rFonts w:ascii="Calibri" w:hAnsi="Calibri" w:cs="Calibri"/>
          <w:bCs/>
        </w:rPr>
      </w:pPr>
      <w:r w:rsidRPr="00215440">
        <w:rPr>
          <w:rFonts w:ascii="Calibri" w:hAnsi="Calibri" w:cs="Calibri"/>
          <w:bCs/>
        </w:rPr>
        <w:t>Blood</w:t>
      </w:r>
    </w:p>
    <w:p w14:paraId="16EDAFCB" w14:textId="21C98BD0" w:rsidR="00215440" w:rsidRDefault="00215440" w:rsidP="00215440">
      <w:pPr>
        <w:pStyle w:val="ListParagraph"/>
        <w:numPr>
          <w:ilvl w:val="0"/>
          <w:numId w:val="26"/>
        </w:numPr>
        <w:rPr>
          <w:rFonts w:ascii="Calibri" w:hAnsi="Calibri" w:cs="Calibri"/>
          <w:bCs/>
        </w:rPr>
      </w:pPr>
      <w:r w:rsidRPr="00215440">
        <w:rPr>
          <w:rFonts w:ascii="Calibri" w:hAnsi="Calibri" w:cs="Calibri"/>
          <w:bCs/>
        </w:rPr>
        <w:t xml:space="preserve">All other body fluids, </w:t>
      </w:r>
      <w:r w:rsidR="00FB610B" w:rsidRPr="00215440">
        <w:rPr>
          <w:rFonts w:ascii="Calibri" w:hAnsi="Calibri" w:cs="Calibri"/>
          <w:bCs/>
        </w:rPr>
        <w:t>secretions,</w:t>
      </w:r>
      <w:r w:rsidRPr="00215440">
        <w:rPr>
          <w:rFonts w:ascii="Calibri" w:hAnsi="Calibri" w:cs="Calibri"/>
          <w:bCs/>
        </w:rPr>
        <w:t xml:space="preserve"> and excretions (excluding sweat), regardless of whether they contain visible </w:t>
      </w:r>
      <w:r w:rsidR="00FB610B" w:rsidRPr="00215440">
        <w:rPr>
          <w:rFonts w:ascii="Calibri" w:hAnsi="Calibri" w:cs="Calibri"/>
          <w:bCs/>
        </w:rPr>
        <w:t>blood.</w:t>
      </w:r>
    </w:p>
    <w:p w14:paraId="5866C8AB" w14:textId="77777777" w:rsidR="00215440" w:rsidRDefault="00215440" w:rsidP="00215440">
      <w:pPr>
        <w:pStyle w:val="ListParagraph"/>
        <w:numPr>
          <w:ilvl w:val="0"/>
          <w:numId w:val="26"/>
        </w:numPr>
        <w:rPr>
          <w:rFonts w:ascii="Calibri" w:hAnsi="Calibri" w:cs="Calibri"/>
          <w:bCs/>
        </w:rPr>
      </w:pPr>
      <w:r w:rsidRPr="00215440">
        <w:rPr>
          <w:rFonts w:ascii="Calibri" w:hAnsi="Calibri" w:cs="Calibri"/>
          <w:bCs/>
        </w:rPr>
        <w:t>Non-intact skin; and</w:t>
      </w:r>
    </w:p>
    <w:p w14:paraId="446F88F6" w14:textId="5B0B37C1" w:rsidR="00215440" w:rsidRPr="00215440" w:rsidRDefault="00215440" w:rsidP="00215440">
      <w:pPr>
        <w:pStyle w:val="ListParagraph"/>
        <w:numPr>
          <w:ilvl w:val="0"/>
          <w:numId w:val="26"/>
        </w:numPr>
        <w:rPr>
          <w:rFonts w:ascii="Calibri" w:hAnsi="Calibri" w:cs="Calibri"/>
          <w:bCs/>
        </w:rPr>
      </w:pPr>
      <w:r w:rsidRPr="00215440">
        <w:rPr>
          <w:rFonts w:ascii="Calibri" w:hAnsi="Calibri" w:cs="Calibri"/>
          <w:bCs/>
        </w:rPr>
        <w:t>Mucous membranes</w:t>
      </w:r>
    </w:p>
    <w:p w14:paraId="3356CB31" w14:textId="77777777" w:rsidR="00215440" w:rsidRDefault="00215440" w:rsidP="00215440">
      <w:pPr>
        <w:rPr>
          <w:rFonts w:ascii="Calibri" w:hAnsi="Calibri" w:cs="Calibri"/>
          <w:bCs/>
        </w:rPr>
      </w:pPr>
    </w:p>
    <w:p w14:paraId="1D1D64FE" w14:textId="77777777" w:rsidR="00BD07B7" w:rsidRPr="00BD07B7" w:rsidRDefault="00BD07B7" w:rsidP="00BD07B7">
      <w:pPr>
        <w:rPr>
          <w:rFonts w:ascii="Calibri" w:hAnsi="Calibri" w:cs="Calibri"/>
          <w:bCs/>
        </w:rPr>
      </w:pPr>
      <w:r w:rsidRPr="00BD07B7">
        <w:rPr>
          <w:rFonts w:ascii="Calibri" w:hAnsi="Calibri" w:cs="Calibri"/>
          <w:bCs/>
        </w:rPr>
        <w:t>Universal precautions apply to dried blood and other bodily substances, including saliva.</w:t>
      </w:r>
    </w:p>
    <w:p w14:paraId="4F8A0150" w14:textId="77777777" w:rsidR="00BD07B7" w:rsidRDefault="00BD07B7" w:rsidP="00BD07B7">
      <w:pPr>
        <w:rPr>
          <w:rFonts w:ascii="Calibri" w:hAnsi="Calibri" w:cs="Calibri"/>
          <w:bCs/>
        </w:rPr>
      </w:pPr>
    </w:p>
    <w:p w14:paraId="0BB827A3" w14:textId="685993DA" w:rsidR="00BD07B7" w:rsidRPr="00BD07B7" w:rsidRDefault="00BD07B7" w:rsidP="00BD07B7">
      <w:pPr>
        <w:rPr>
          <w:rFonts w:ascii="Calibri" w:hAnsi="Calibri" w:cs="Calibri"/>
          <w:bCs/>
        </w:rPr>
      </w:pPr>
      <w:r w:rsidRPr="00BD07B7">
        <w:rPr>
          <w:rFonts w:ascii="Calibri" w:hAnsi="Calibri" w:cs="Calibri"/>
          <w:bCs/>
        </w:rPr>
        <w:t xml:space="preserve">The main goal of following Universal Precautions is to minimize the risk of acquiring blood-borne viruses from contact with patients. To make such work practices effective, it must be assumed that all patients are potentially infected with such viruses. Only following these precautions with patients who are known to be infected gives a false sense of security and promotes risky work practices. </w:t>
      </w:r>
    </w:p>
    <w:p w14:paraId="3A35FDE4" w14:textId="77777777" w:rsidR="00BD07B7" w:rsidRDefault="00BD07B7" w:rsidP="00BD07B7">
      <w:pPr>
        <w:rPr>
          <w:rFonts w:ascii="Calibri" w:hAnsi="Calibri" w:cs="Calibri"/>
          <w:bCs/>
        </w:rPr>
      </w:pPr>
    </w:p>
    <w:p w14:paraId="27AC7321" w14:textId="7C614236" w:rsidR="00215440" w:rsidRDefault="00BD07B7" w:rsidP="00BD07B7">
      <w:pPr>
        <w:rPr>
          <w:rFonts w:ascii="Calibri" w:hAnsi="Calibri" w:cs="Calibri"/>
          <w:bCs/>
        </w:rPr>
      </w:pPr>
      <w:r w:rsidRPr="00BD07B7">
        <w:rPr>
          <w:rFonts w:ascii="Calibri" w:hAnsi="Calibri" w:cs="Calibri"/>
          <w:bCs/>
        </w:rPr>
        <w:t>Confidentiality of these and all student records is a priority. Immunization information will be made available to the clinical site upon request.</w:t>
      </w:r>
    </w:p>
    <w:p w14:paraId="45F76DB6" w14:textId="77777777" w:rsidR="00BD07B7" w:rsidRDefault="00BD07B7" w:rsidP="00215440">
      <w:pPr>
        <w:rPr>
          <w:rFonts w:ascii="Calibri" w:hAnsi="Calibri" w:cs="Calibri"/>
          <w:b/>
          <w:u w:val="single"/>
        </w:rPr>
      </w:pPr>
    </w:p>
    <w:p w14:paraId="58BF4470" w14:textId="4459D970" w:rsidR="00215440" w:rsidRPr="00EE73F0" w:rsidRDefault="00215440" w:rsidP="00215440">
      <w:pPr>
        <w:rPr>
          <w:rFonts w:ascii="Calibri" w:hAnsi="Calibri" w:cs="Calibri"/>
          <w:b/>
          <w:u w:val="single"/>
        </w:rPr>
      </w:pPr>
      <w:r w:rsidRPr="00EE73F0">
        <w:rPr>
          <w:rFonts w:ascii="Calibri" w:hAnsi="Calibri" w:cs="Calibri"/>
          <w:b/>
          <w:u w:val="single"/>
        </w:rPr>
        <w:t>Protocol for Emergencies</w:t>
      </w:r>
    </w:p>
    <w:p w14:paraId="27B4643D" w14:textId="5FF3F0CD" w:rsidR="00EE73F0" w:rsidRPr="00EE73F0" w:rsidRDefault="00EE73F0" w:rsidP="00EE73F0">
      <w:pPr>
        <w:rPr>
          <w:rFonts w:ascii="Calibri" w:hAnsi="Calibri" w:cs="Calibri"/>
          <w:bCs/>
        </w:rPr>
      </w:pPr>
      <w:r w:rsidRPr="00EE73F0">
        <w:rPr>
          <w:rFonts w:ascii="Calibri" w:hAnsi="Calibri" w:cs="Calibri"/>
          <w:bCs/>
        </w:rPr>
        <w:t xml:space="preserve">The supervising faculty, and if appropriate, the clinical personnel, must be notified immediately should a student </w:t>
      </w:r>
      <w:r w:rsidR="00994A50" w:rsidRPr="00EE73F0">
        <w:rPr>
          <w:rFonts w:ascii="Calibri" w:hAnsi="Calibri" w:cs="Calibri"/>
          <w:bCs/>
        </w:rPr>
        <w:t>suffer</w:t>
      </w:r>
      <w:r w:rsidR="00250839">
        <w:rPr>
          <w:rFonts w:ascii="Calibri" w:hAnsi="Calibri" w:cs="Calibri"/>
          <w:bCs/>
        </w:rPr>
        <w:t xml:space="preserve"> </w:t>
      </w:r>
      <w:r w:rsidRPr="00EE73F0">
        <w:rPr>
          <w:rFonts w:ascii="Calibri" w:hAnsi="Calibri" w:cs="Calibri"/>
          <w:bCs/>
        </w:rPr>
        <w:t xml:space="preserve">an injury or illness </w:t>
      </w:r>
      <w:r w:rsidR="00673FCF">
        <w:rPr>
          <w:rFonts w:ascii="Calibri" w:hAnsi="Calibri" w:cs="Calibri"/>
          <w:bCs/>
        </w:rPr>
        <w:t>that</w:t>
      </w:r>
      <w:r w:rsidRPr="00EE73F0">
        <w:rPr>
          <w:rFonts w:ascii="Calibri" w:hAnsi="Calibri" w:cs="Calibri"/>
          <w:bCs/>
        </w:rPr>
        <w:t xml:space="preserve"> requires medical attention. Students are considered guests in the clinical facilities and </w:t>
      </w:r>
      <w:r w:rsidR="00BE49D8" w:rsidRPr="00EE73F0">
        <w:rPr>
          <w:rFonts w:ascii="Calibri" w:hAnsi="Calibri" w:cs="Calibri"/>
          <w:bCs/>
        </w:rPr>
        <w:t>are responsible</w:t>
      </w:r>
      <w:r w:rsidRPr="00EE73F0">
        <w:rPr>
          <w:rFonts w:ascii="Calibri" w:hAnsi="Calibri" w:cs="Calibri"/>
          <w:bCs/>
        </w:rPr>
        <w:t xml:space="preserve"> for securing and financing any medical treatment required </w:t>
      </w:r>
      <w:r w:rsidR="00673FCF">
        <w:rPr>
          <w:rFonts w:ascii="Calibri" w:hAnsi="Calibri" w:cs="Calibri"/>
          <w:bCs/>
        </w:rPr>
        <w:t>due to</w:t>
      </w:r>
      <w:r w:rsidRPr="00EE73F0">
        <w:rPr>
          <w:rFonts w:ascii="Calibri" w:hAnsi="Calibri" w:cs="Calibri"/>
          <w:bCs/>
        </w:rPr>
        <w:t xml:space="preserve"> accidental injury. Students must realize that although medical facilities may offer/suggest treatment within the facility, </w:t>
      </w:r>
      <w:r w:rsidR="00673FCF">
        <w:rPr>
          <w:rFonts w:ascii="Calibri" w:hAnsi="Calibri" w:cs="Calibri"/>
          <w:bCs/>
        </w:rPr>
        <w:t>the student will assume service charges</w:t>
      </w:r>
      <w:r w:rsidRPr="00EE73F0">
        <w:rPr>
          <w:rFonts w:ascii="Calibri" w:hAnsi="Calibri" w:cs="Calibri"/>
          <w:bCs/>
        </w:rPr>
        <w:t xml:space="preserve">. All students are individually responsible for obtaining adequate health insurance or for bearing any costs incurred for medical treatment while on campus or in assigned clinical facilities. Students wishing to purchase health insurance through a policy available to TCAT students may contact the Student Services Office for the appropriate forms. Students are strongly encouraged to have adequate health insurance while enrolled in this program of study. Clinical sites require more stringent documentation to verify every student maintains their own medical coverage. </w:t>
      </w:r>
    </w:p>
    <w:p w14:paraId="4E764137" w14:textId="77777777" w:rsidR="00EE73F0" w:rsidRPr="00EE73F0" w:rsidRDefault="00EE73F0" w:rsidP="00EE73F0">
      <w:pPr>
        <w:rPr>
          <w:rFonts w:ascii="Calibri" w:hAnsi="Calibri" w:cs="Calibri"/>
          <w:bCs/>
        </w:rPr>
      </w:pPr>
    </w:p>
    <w:p w14:paraId="19B493FD" w14:textId="4295DAD8" w:rsidR="007171C4" w:rsidRDefault="00EE73F0" w:rsidP="00EE73F0">
      <w:pPr>
        <w:rPr>
          <w:rFonts w:ascii="Calibri" w:hAnsi="Calibri" w:cs="Calibri"/>
          <w:bCs/>
        </w:rPr>
      </w:pPr>
      <w:r w:rsidRPr="00EE73F0">
        <w:rPr>
          <w:rFonts w:ascii="Calibri" w:hAnsi="Calibri" w:cs="Calibri"/>
          <w:bCs/>
        </w:rPr>
        <w:t xml:space="preserve">For injuries or health problems </w:t>
      </w:r>
      <w:r w:rsidR="00673FCF">
        <w:rPr>
          <w:rFonts w:ascii="Calibri" w:hAnsi="Calibri" w:cs="Calibri"/>
          <w:bCs/>
        </w:rPr>
        <w:t>that</w:t>
      </w:r>
      <w:r w:rsidRPr="00EE73F0">
        <w:rPr>
          <w:rFonts w:ascii="Calibri" w:hAnsi="Calibri" w:cs="Calibri"/>
          <w:bCs/>
        </w:rPr>
        <w:t xml:space="preserve"> occur during a clinical assignment that require treatment but are not </w:t>
      </w:r>
      <w:r w:rsidR="00673FCF">
        <w:rPr>
          <w:rFonts w:ascii="Calibri" w:hAnsi="Calibri" w:cs="Calibri"/>
          <w:bCs/>
        </w:rPr>
        <w:t>life-threatening</w:t>
      </w:r>
      <w:r w:rsidRPr="00EE73F0">
        <w:rPr>
          <w:rFonts w:ascii="Calibri" w:hAnsi="Calibri" w:cs="Calibri"/>
          <w:bCs/>
        </w:rPr>
        <w:t>, the student should consider the following options:</w:t>
      </w:r>
    </w:p>
    <w:p w14:paraId="717709AF" w14:textId="1FA18412" w:rsidR="007171C4" w:rsidRDefault="00EE73F0" w:rsidP="00EE73F0">
      <w:pPr>
        <w:pStyle w:val="ListParagraph"/>
        <w:numPr>
          <w:ilvl w:val="0"/>
          <w:numId w:val="27"/>
        </w:numPr>
        <w:rPr>
          <w:rFonts w:ascii="Calibri" w:hAnsi="Calibri" w:cs="Calibri"/>
          <w:bCs/>
        </w:rPr>
      </w:pPr>
      <w:r w:rsidRPr="007171C4">
        <w:rPr>
          <w:rFonts w:ascii="Calibri" w:hAnsi="Calibri" w:cs="Calibri"/>
          <w:bCs/>
        </w:rPr>
        <w:t>Treatment from an independent physician and/or facility of the student’s</w:t>
      </w:r>
      <w:r w:rsidR="00673C5A">
        <w:rPr>
          <w:rFonts w:ascii="Calibri" w:hAnsi="Calibri" w:cs="Calibri"/>
          <w:bCs/>
        </w:rPr>
        <w:t xml:space="preserve"> </w:t>
      </w:r>
      <w:r w:rsidRPr="007171C4">
        <w:rPr>
          <w:rFonts w:ascii="Calibri" w:hAnsi="Calibri" w:cs="Calibri"/>
          <w:bCs/>
        </w:rPr>
        <w:t xml:space="preserve">choice at </w:t>
      </w:r>
      <w:r w:rsidR="00673C5A">
        <w:rPr>
          <w:rFonts w:ascii="Calibri" w:hAnsi="Calibri" w:cs="Calibri"/>
          <w:bCs/>
        </w:rPr>
        <w:t xml:space="preserve">the </w:t>
      </w:r>
      <w:r w:rsidRPr="007171C4">
        <w:rPr>
          <w:rFonts w:ascii="Calibri" w:hAnsi="Calibri" w:cs="Calibri"/>
          <w:bCs/>
        </w:rPr>
        <w:t>cost to the student.</w:t>
      </w:r>
    </w:p>
    <w:p w14:paraId="01C6A82F" w14:textId="209139AF" w:rsidR="00EE73F0" w:rsidRPr="007171C4" w:rsidRDefault="00EE73F0" w:rsidP="00EE73F0">
      <w:pPr>
        <w:pStyle w:val="ListParagraph"/>
        <w:numPr>
          <w:ilvl w:val="0"/>
          <w:numId w:val="27"/>
        </w:numPr>
        <w:rPr>
          <w:rFonts w:ascii="Calibri" w:hAnsi="Calibri" w:cs="Calibri"/>
          <w:bCs/>
        </w:rPr>
      </w:pPr>
      <w:r w:rsidRPr="007171C4">
        <w:rPr>
          <w:rFonts w:ascii="Calibri" w:hAnsi="Calibri" w:cs="Calibri"/>
          <w:bCs/>
        </w:rPr>
        <w:t>Treatment by the emergency department of the clinical facility at cost to the student.</w:t>
      </w:r>
    </w:p>
    <w:p w14:paraId="13109525" w14:textId="77777777" w:rsidR="007171C4" w:rsidRDefault="007171C4" w:rsidP="00EE73F0">
      <w:pPr>
        <w:rPr>
          <w:rFonts w:ascii="Calibri" w:hAnsi="Calibri" w:cs="Calibri"/>
          <w:bCs/>
        </w:rPr>
      </w:pPr>
    </w:p>
    <w:p w14:paraId="582438D9" w14:textId="465464E3" w:rsidR="007171C4" w:rsidRDefault="00EE73F0" w:rsidP="00EE73F0">
      <w:pPr>
        <w:rPr>
          <w:rFonts w:ascii="Calibri" w:hAnsi="Calibri" w:cs="Calibri"/>
          <w:bCs/>
        </w:rPr>
      </w:pPr>
      <w:r w:rsidRPr="00EE73F0">
        <w:rPr>
          <w:rFonts w:ascii="Calibri" w:hAnsi="Calibri" w:cs="Calibri"/>
          <w:bCs/>
        </w:rPr>
        <w:t>The supervising facility and program office, if appropriate, clinical personnel must be contacted immediately should a student be responsible for</w:t>
      </w:r>
      <w:r w:rsidR="00673C5A">
        <w:rPr>
          <w:rFonts w:ascii="Calibri" w:hAnsi="Calibri" w:cs="Calibri"/>
          <w:bCs/>
        </w:rPr>
        <w:t xml:space="preserve"> or involved in</w:t>
      </w:r>
      <w:r w:rsidRPr="00EE73F0">
        <w:rPr>
          <w:rFonts w:ascii="Calibri" w:hAnsi="Calibri" w:cs="Calibri"/>
          <w:bCs/>
        </w:rPr>
        <w:t xml:space="preserve"> an unusual incident in the clinical area. Examples of such include, but are not limited to:</w:t>
      </w:r>
    </w:p>
    <w:p w14:paraId="341A17C4" w14:textId="67184A55" w:rsidR="007171C4" w:rsidRDefault="00EE73F0" w:rsidP="00EE73F0">
      <w:pPr>
        <w:pStyle w:val="ListParagraph"/>
        <w:numPr>
          <w:ilvl w:val="0"/>
          <w:numId w:val="28"/>
        </w:numPr>
        <w:rPr>
          <w:rFonts w:ascii="Calibri" w:hAnsi="Calibri" w:cs="Calibri"/>
          <w:bCs/>
        </w:rPr>
      </w:pPr>
      <w:r w:rsidRPr="007171C4">
        <w:rPr>
          <w:rFonts w:ascii="Calibri" w:hAnsi="Calibri" w:cs="Calibri"/>
          <w:bCs/>
        </w:rPr>
        <w:t>Self, patient, staff</w:t>
      </w:r>
      <w:r w:rsidR="00673C5A">
        <w:rPr>
          <w:rFonts w:ascii="Calibri" w:hAnsi="Calibri" w:cs="Calibri"/>
          <w:bCs/>
        </w:rPr>
        <w:t>,</w:t>
      </w:r>
      <w:r w:rsidRPr="007171C4">
        <w:rPr>
          <w:rFonts w:ascii="Calibri" w:hAnsi="Calibri" w:cs="Calibri"/>
          <w:bCs/>
        </w:rPr>
        <w:t xml:space="preserve"> or visitor injury or potential injury.</w:t>
      </w:r>
    </w:p>
    <w:p w14:paraId="02E15ABC" w14:textId="0DFE1CAA" w:rsidR="007171C4" w:rsidRDefault="00673C5A" w:rsidP="00EE73F0">
      <w:pPr>
        <w:pStyle w:val="ListParagraph"/>
        <w:numPr>
          <w:ilvl w:val="0"/>
          <w:numId w:val="28"/>
        </w:numPr>
        <w:rPr>
          <w:rFonts w:ascii="Calibri" w:hAnsi="Calibri" w:cs="Calibri"/>
          <w:bCs/>
        </w:rPr>
      </w:pPr>
      <w:r>
        <w:rPr>
          <w:rFonts w:ascii="Calibri" w:hAnsi="Calibri" w:cs="Calibri"/>
          <w:bCs/>
        </w:rPr>
        <w:lastRenderedPageBreak/>
        <w:t>Sharps-related</w:t>
      </w:r>
      <w:r w:rsidR="00EE73F0" w:rsidRPr="007171C4">
        <w:rPr>
          <w:rFonts w:ascii="Calibri" w:hAnsi="Calibri" w:cs="Calibri"/>
          <w:bCs/>
        </w:rPr>
        <w:t xml:space="preserve"> </w:t>
      </w:r>
      <w:r w:rsidR="00FB610B" w:rsidRPr="007171C4">
        <w:rPr>
          <w:rFonts w:ascii="Calibri" w:hAnsi="Calibri" w:cs="Calibri"/>
          <w:bCs/>
        </w:rPr>
        <w:t>injuries.</w:t>
      </w:r>
    </w:p>
    <w:p w14:paraId="0BAE15BE" w14:textId="22E743B9" w:rsidR="007171C4" w:rsidRDefault="00EE73F0" w:rsidP="00EE73F0">
      <w:pPr>
        <w:pStyle w:val="ListParagraph"/>
        <w:numPr>
          <w:ilvl w:val="0"/>
          <w:numId w:val="28"/>
        </w:numPr>
        <w:rPr>
          <w:rFonts w:ascii="Calibri" w:hAnsi="Calibri" w:cs="Calibri"/>
          <w:bCs/>
        </w:rPr>
      </w:pPr>
      <w:r w:rsidRPr="007171C4">
        <w:rPr>
          <w:rFonts w:ascii="Calibri" w:hAnsi="Calibri" w:cs="Calibri"/>
          <w:bCs/>
        </w:rPr>
        <w:t xml:space="preserve">Formal complaints lodged against a </w:t>
      </w:r>
      <w:r w:rsidR="00FB610B" w:rsidRPr="007171C4">
        <w:rPr>
          <w:rFonts w:ascii="Calibri" w:hAnsi="Calibri" w:cs="Calibri"/>
          <w:bCs/>
        </w:rPr>
        <w:t>student.</w:t>
      </w:r>
    </w:p>
    <w:p w14:paraId="03616975" w14:textId="064A9521" w:rsidR="007171C4" w:rsidRDefault="00EE73F0" w:rsidP="00EE73F0">
      <w:pPr>
        <w:pStyle w:val="ListParagraph"/>
        <w:numPr>
          <w:ilvl w:val="0"/>
          <w:numId w:val="28"/>
        </w:numPr>
        <w:rPr>
          <w:rFonts w:ascii="Calibri" w:hAnsi="Calibri" w:cs="Calibri"/>
          <w:bCs/>
        </w:rPr>
      </w:pPr>
      <w:r w:rsidRPr="007171C4">
        <w:rPr>
          <w:rFonts w:ascii="Calibri" w:hAnsi="Calibri" w:cs="Calibri"/>
          <w:bCs/>
        </w:rPr>
        <w:t xml:space="preserve">Major equipment damage attributed to student </w:t>
      </w:r>
      <w:r w:rsidR="00FB610B" w:rsidRPr="007171C4">
        <w:rPr>
          <w:rFonts w:ascii="Calibri" w:hAnsi="Calibri" w:cs="Calibri"/>
          <w:bCs/>
        </w:rPr>
        <w:t>misuse.</w:t>
      </w:r>
    </w:p>
    <w:p w14:paraId="59446781" w14:textId="77777777" w:rsidR="007171C4" w:rsidRDefault="00EE73F0" w:rsidP="00EE73F0">
      <w:pPr>
        <w:pStyle w:val="ListParagraph"/>
        <w:numPr>
          <w:ilvl w:val="0"/>
          <w:numId w:val="28"/>
        </w:numPr>
        <w:rPr>
          <w:rFonts w:ascii="Calibri" w:hAnsi="Calibri" w:cs="Calibri"/>
          <w:bCs/>
        </w:rPr>
      </w:pPr>
      <w:r w:rsidRPr="007171C4">
        <w:rPr>
          <w:rFonts w:ascii="Calibri" w:hAnsi="Calibri" w:cs="Calibri"/>
          <w:bCs/>
        </w:rPr>
        <w:t>Incorrect administration of pharmaceuticals or procedures to a patient</w:t>
      </w:r>
    </w:p>
    <w:p w14:paraId="0631A1E5" w14:textId="5BFDA58E" w:rsidR="007171C4" w:rsidRDefault="00EE73F0" w:rsidP="00EE73F0">
      <w:pPr>
        <w:pStyle w:val="ListParagraph"/>
        <w:numPr>
          <w:ilvl w:val="0"/>
          <w:numId w:val="28"/>
        </w:numPr>
        <w:rPr>
          <w:rFonts w:ascii="Calibri" w:hAnsi="Calibri" w:cs="Calibri"/>
          <w:bCs/>
        </w:rPr>
      </w:pPr>
      <w:r w:rsidRPr="007171C4">
        <w:rPr>
          <w:rFonts w:ascii="Calibri" w:hAnsi="Calibri" w:cs="Calibri"/>
          <w:bCs/>
        </w:rPr>
        <w:t xml:space="preserve">Contamination of </w:t>
      </w:r>
      <w:r w:rsidR="0072338B">
        <w:rPr>
          <w:rFonts w:ascii="Calibri" w:hAnsi="Calibri" w:cs="Calibri"/>
          <w:bCs/>
        </w:rPr>
        <w:t xml:space="preserve">the </w:t>
      </w:r>
      <w:r w:rsidRPr="007171C4">
        <w:rPr>
          <w:rFonts w:ascii="Calibri" w:hAnsi="Calibri" w:cs="Calibri"/>
          <w:bCs/>
        </w:rPr>
        <w:t xml:space="preserve">patient or </w:t>
      </w:r>
      <w:r w:rsidR="0072338B">
        <w:rPr>
          <w:rFonts w:ascii="Calibri" w:hAnsi="Calibri" w:cs="Calibri"/>
          <w:bCs/>
        </w:rPr>
        <w:t xml:space="preserve">the </w:t>
      </w:r>
      <w:r w:rsidRPr="007171C4">
        <w:rPr>
          <w:rFonts w:ascii="Calibri" w:hAnsi="Calibri" w:cs="Calibri"/>
          <w:bCs/>
        </w:rPr>
        <w:t>environment</w:t>
      </w:r>
    </w:p>
    <w:p w14:paraId="25D93790" w14:textId="77777777" w:rsidR="007171C4" w:rsidRDefault="00EE73F0" w:rsidP="00EE73F0">
      <w:pPr>
        <w:pStyle w:val="ListParagraph"/>
        <w:numPr>
          <w:ilvl w:val="0"/>
          <w:numId w:val="28"/>
        </w:numPr>
        <w:rPr>
          <w:rFonts w:ascii="Calibri" w:hAnsi="Calibri" w:cs="Calibri"/>
          <w:bCs/>
        </w:rPr>
      </w:pPr>
      <w:r w:rsidRPr="007171C4">
        <w:rPr>
          <w:rFonts w:ascii="Calibri" w:hAnsi="Calibri" w:cs="Calibri"/>
          <w:bCs/>
        </w:rPr>
        <w:t>Any activity which may, or does, result in adverse consequences to patients or personnel.</w:t>
      </w:r>
    </w:p>
    <w:p w14:paraId="182DCE4E" w14:textId="2E163AC4" w:rsidR="00EE73F0" w:rsidRPr="007171C4" w:rsidRDefault="00EE73F0" w:rsidP="00EE73F0">
      <w:pPr>
        <w:pStyle w:val="ListParagraph"/>
        <w:numPr>
          <w:ilvl w:val="0"/>
          <w:numId w:val="28"/>
        </w:numPr>
        <w:rPr>
          <w:rFonts w:ascii="Calibri" w:hAnsi="Calibri" w:cs="Calibri"/>
          <w:bCs/>
        </w:rPr>
      </w:pPr>
      <w:r w:rsidRPr="007171C4">
        <w:rPr>
          <w:rFonts w:ascii="Calibri" w:hAnsi="Calibri" w:cs="Calibri"/>
          <w:bCs/>
        </w:rPr>
        <w:t>Misrepresentation of students’ identification, clinical duties, qualifications, or abilities.</w:t>
      </w:r>
    </w:p>
    <w:p w14:paraId="30503E75" w14:textId="77777777" w:rsidR="00EE73F0" w:rsidRPr="00EE73F0" w:rsidRDefault="00EE73F0" w:rsidP="00EE73F0">
      <w:pPr>
        <w:rPr>
          <w:rFonts w:ascii="Calibri" w:hAnsi="Calibri" w:cs="Calibri"/>
          <w:bCs/>
        </w:rPr>
      </w:pPr>
    </w:p>
    <w:p w14:paraId="538CC9C5" w14:textId="7B3DF0CD" w:rsidR="00215440" w:rsidRDefault="00EE73F0" w:rsidP="00EE73F0">
      <w:pPr>
        <w:rPr>
          <w:rFonts w:ascii="Calibri" w:hAnsi="Calibri" w:cs="Calibri"/>
          <w:bCs/>
        </w:rPr>
      </w:pPr>
      <w:r w:rsidRPr="00EE73F0">
        <w:rPr>
          <w:rFonts w:ascii="Calibri" w:hAnsi="Calibri" w:cs="Calibri"/>
          <w:bCs/>
        </w:rPr>
        <w:t>The student and clinical instructor must submit a completed report to the program instructor within 24 hours. Additionally, the clinical facility’s procedures for dealing with the incident must be strictly followed</w:t>
      </w:r>
      <w:r w:rsidR="00B12C88">
        <w:rPr>
          <w:rFonts w:ascii="Calibri" w:hAnsi="Calibri" w:cs="Calibri"/>
          <w:bCs/>
        </w:rPr>
        <w:t xml:space="preserve">, and the necessary reports must be </w:t>
      </w:r>
      <w:r w:rsidRPr="00EE73F0">
        <w:rPr>
          <w:rFonts w:ascii="Calibri" w:hAnsi="Calibri" w:cs="Calibri"/>
          <w:bCs/>
        </w:rPr>
        <w:t>completed and properly signed. Disciplinary action may follow based on the individual incident.</w:t>
      </w:r>
    </w:p>
    <w:p w14:paraId="2E890BF1" w14:textId="77777777" w:rsidR="007171C4" w:rsidRDefault="007171C4" w:rsidP="00EE73F0">
      <w:pPr>
        <w:rPr>
          <w:rFonts w:ascii="Calibri" w:hAnsi="Calibri" w:cs="Calibri"/>
          <w:bCs/>
        </w:rPr>
      </w:pPr>
    </w:p>
    <w:p w14:paraId="3D64D0A3" w14:textId="77777777" w:rsidR="00145675" w:rsidRDefault="00145675" w:rsidP="00082B64">
      <w:pPr>
        <w:rPr>
          <w:rFonts w:ascii="Calibri" w:hAnsi="Calibri" w:cs="Calibri"/>
          <w:bCs/>
        </w:rPr>
      </w:pPr>
    </w:p>
    <w:p w14:paraId="26431A11" w14:textId="77777777" w:rsidR="00E4789C" w:rsidRDefault="00E4789C" w:rsidP="004A2459">
      <w:pPr>
        <w:rPr>
          <w:rFonts w:ascii="Calibri" w:hAnsi="Calibri" w:cs="Calibri"/>
          <w:b/>
          <w:sz w:val="28"/>
          <w:szCs w:val="28"/>
        </w:rPr>
      </w:pPr>
    </w:p>
    <w:p w14:paraId="070029B2" w14:textId="3363065C" w:rsidR="00D81694" w:rsidRDefault="00D81694" w:rsidP="004A2459">
      <w:pPr>
        <w:rPr>
          <w:rFonts w:ascii="Calibri" w:hAnsi="Calibri" w:cs="Calibri"/>
          <w:b/>
          <w:sz w:val="28"/>
          <w:szCs w:val="28"/>
        </w:rPr>
      </w:pPr>
      <w:r>
        <w:rPr>
          <w:rFonts w:ascii="Calibri" w:hAnsi="Calibri" w:cs="Calibri"/>
          <w:b/>
          <w:sz w:val="28"/>
          <w:szCs w:val="28"/>
        </w:rPr>
        <w:br w:type="page"/>
      </w:r>
    </w:p>
    <w:p w14:paraId="4E8CEADD" w14:textId="77AB704D" w:rsidR="004F56BD" w:rsidRDefault="004F56BD" w:rsidP="004F56BD">
      <w:pPr>
        <w:jc w:val="center"/>
        <w:rPr>
          <w:rFonts w:ascii="Calibri" w:hAnsi="Calibri" w:cs="Calibri"/>
          <w:b/>
          <w:sz w:val="28"/>
          <w:szCs w:val="28"/>
        </w:rPr>
      </w:pPr>
      <w:r>
        <w:rPr>
          <w:rFonts w:ascii="Calibri" w:hAnsi="Calibri" w:cs="Calibri"/>
          <w:b/>
          <w:sz w:val="28"/>
          <w:szCs w:val="28"/>
        </w:rPr>
        <w:lastRenderedPageBreak/>
        <w:t>SAFETY POLICIES</w:t>
      </w:r>
    </w:p>
    <w:p w14:paraId="2B1B78A8" w14:textId="77777777" w:rsidR="00DC01E8" w:rsidRDefault="00DC01E8" w:rsidP="00B3365B">
      <w:pPr>
        <w:rPr>
          <w:rFonts w:ascii="Calibri" w:hAnsi="Calibri" w:cs="Calibri"/>
          <w:b/>
          <w:szCs w:val="28"/>
          <w:u w:val="single"/>
        </w:rPr>
      </w:pPr>
    </w:p>
    <w:p w14:paraId="17E02929" w14:textId="5F6ED35D" w:rsidR="00DC01E8" w:rsidRDefault="00DC01E8" w:rsidP="00B3365B">
      <w:pPr>
        <w:rPr>
          <w:rFonts w:ascii="Calibri" w:hAnsi="Calibri" w:cs="Calibri"/>
          <w:b/>
          <w:szCs w:val="28"/>
          <w:u w:val="single"/>
        </w:rPr>
      </w:pPr>
      <w:r>
        <w:rPr>
          <w:rFonts w:ascii="Calibri" w:hAnsi="Calibri" w:cs="Calibri"/>
          <w:b/>
          <w:szCs w:val="28"/>
          <w:u w:val="single"/>
        </w:rPr>
        <w:t>First Aid Kit</w:t>
      </w:r>
    </w:p>
    <w:p w14:paraId="39AF720C" w14:textId="7AFAC250" w:rsidR="00DC01E8" w:rsidRPr="00DC01E8" w:rsidRDefault="00E630BC" w:rsidP="00B3365B">
      <w:pPr>
        <w:rPr>
          <w:rFonts w:ascii="Calibri" w:hAnsi="Calibri" w:cs="Calibri"/>
          <w:bCs/>
          <w:szCs w:val="28"/>
        </w:rPr>
      </w:pPr>
      <w:r>
        <w:rPr>
          <w:rFonts w:ascii="Calibri" w:hAnsi="Calibri" w:cs="Calibri"/>
          <w:bCs/>
          <w:szCs w:val="28"/>
        </w:rPr>
        <w:t xml:space="preserve">In </w:t>
      </w:r>
      <w:r w:rsidR="00CC3FD1">
        <w:rPr>
          <w:rFonts w:ascii="Calibri" w:hAnsi="Calibri" w:cs="Calibri"/>
          <w:bCs/>
          <w:szCs w:val="28"/>
        </w:rPr>
        <w:t>the lab</w:t>
      </w:r>
      <w:r w:rsidR="0001734E">
        <w:rPr>
          <w:rFonts w:ascii="Calibri" w:hAnsi="Calibri" w:cs="Calibri"/>
          <w:bCs/>
          <w:szCs w:val="28"/>
        </w:rPr>
        <w:t xml:space="preserve"> area</w:t>
      </w:r>
      <w:r>
        <w:rPr>
          <w:rFonts w:ascii="Calibri" w:hAnsi="Calibri" w:cs="Calibri"/>
          <w:bCs/>
          <w:szCs w:val="28"/>
        </w:rPr>
        <w:t xml:space="preserve">, a first aid kit is mounted to the wall </w:t>
      </w:r>
      <w:r w:rsidR="00867BB6">
        <w:rPr>
          <w:rFonts w:ascii="Calibri" w:hAnsi="Calibri" w:cs="Calibri"/>
          <w:bCs/>
          <w:szCs w:val="28"/>
        </w:rPr>
        <w:t xml:space="preserve">to the left of the whiteboard </w:t>
      </w:r>
      <w:r w:rsidR="00DC01E8" w:rsidRPr="00E04D58">
        <w:rPr>
          <w:rFonts w:ascii="Calibri" w:hAnsi="Calibri" w:cs="Calibri"/>
          <w:bCs/>
          <w:szCs w:val="28"/>
        </w:rPr>
        <w:t>.</w:t>
      </w:r>
      <w:r w:rsidR="00C020D7">
        <w:rPr>
          <w:rFonts w:ascii="Calibri" w:hAnsi="Calibri" w:cs="Calibri"/>
          <w:bCs/>
          <w:szCs w:val="28"/>
        </w:rPr>
        <w:t xml:space="preserve"> If you are injured</w:t>
      </w:r>
      <w:r w:rsidR="00867BB6">
        <w:rPr>
          <w:rFonts w:ascii="Calibri" w:hAnsi="Calibri" w:cs="Calibri"/>
          <w:bCs/>
          <w:szCs w:val="28"/>
        </w:rPr>
        <w:t xml:space="preserve"> beyond needing a banda</w:t>
      </w:r>
      <w:r w:rsidR="003826A1">
        <w:rPr>
          <w:rFonts w:ascii="Calibri" w:hAnsi="Calibri" w:cs="Calibri"/>
          <w:bCs/>
          <w:szCs w:val="28"/>
        </w:rPr>
        <w:t>ge</w:t>
      </w:r>
      <w:r w:rsidR="00C020D7">
        <w:rPr>
          <w:rFonts w:ascii="Calibri" w:hAnsi="Calibri" w:cs="Calibri"/>
          <w:bCs/>
          <w:szCs w:val="28"/>
        </w:rPr>
        <w:t xml:space="preserve">, you should notify the instructor </w:t>
      </w:r>
      <w:r>
        <w:rPr>
          <w:rFonts w:ascii="Calibri" w:hAnsi="Calibri" w:cs="Calibri"/>
          <w:bCs/>
          <w:szCs w:val="28"/>
        </w:rPr>
        <w:t>immediately</w:t>
      </w:r>
      <w:r w:rsidR="00C020D7">
        <w:rPr>
          <w:rFonts w:ascii="Calibri" w:hAnsi="Calibri" w:cs="Calibri"/>
          <w:bCs/>
          <w:szCs w:val="28"/>
        </w:rPr>
        <w:t>.</w:t>
      </w:r>
    </w:p>
    <w:p w14:paraId="7D53F66B" w14:textId="77777777" w:rsidR="00DC01E8" w:rsidRDefault="00DC01E8" w:rsidP="00B3365B">
      <w:pPr>
        <w:rPr>
          <w:rFonts w:ascii="Calibri" w:hAnsi="Calibri" w:cs="Calibri"/>
          <w:b/>
          <w:szCs w:val="28"/>
          <w:u w:val="single"/>
        </w:rPr>
      </w:pPr>
    </w:p>
    <w:p w14:paraId="5E005A16" w14:textId="794E775A" w:rsidR="004F56BD" w:rsidRDefault="00960D26" w:rsidP="00B3365B">
      <w:pPr>
        <w:rPr>
          <w:rFonts w:ascii="Calibri" w:hAnsi="Calibri" w:cs="Calibri"/>
          <w:b/>
          <w:szCs w:val="28"/>
          <w:u w:val="single"/>
        </w:rPr>
      </w:pPr>
      <w:r>
        <w:rPr>
          <w:rFonts w:ascii="Calibri" w:hAnsi="Calibri" w:cs="Calibri"/>
          <w:b/>
          <w:szCs w:val="28"/>
          <w:u w:val="single"/>
        </w:rPr>
        <w:t>Safety</w:t>
      </w:r>
    </w:p>
    <w:p w14:paraId="0C47CFB6" w14:textId="0A08437E" w:rsidR="00960D26" w:rsidRPr="00CF3CA5" w:rsidRDefault="00CF3CA5" w:rsidP="00CF3CA5">
      <w:pPr>
        <w:jc w:val="both"/>
        <w:rPr>
          <w:rFonts w:asciiTheme="minorHAnsi" w:hAnsiTheme="minorHAnsi" w:cstheme="minorHAnsi"/>
        </w:rPr>
      </w:pPr>
      <w:r w:rsidRPr="00BE7423">
        <w:rPr>
          <w:rFonts w:asciiTheme="minorHAnsi" w:hAnsiTheme="minorHAnsi" w:cstheme="minorHAnsi"/>
        </w:rPr>
        <w:t xml:space="preserve">Each program instructor will discuss safety in the classroom and occupational setting. After </w:t>
      </w:r>
      <w:r w:rsidR="00FF4A65">
        <w:rPr>
          <w:rFonts w:asciiTheme="minorHAnsi" w:hAnsiTheme="minorHAnsi" w:cstheme="minorHAnsi"/>
        </w:rPr>
        <w:t>you complete the safety instructions, you will be required to sign a Safety Form, indicating that</w:t>
      </w:r>
      <w:r w:rsidRPr="00BE7423">
        <w:rPr>
          <w:rFonts w:asciiTheme="minorHAnsi" w:hAnsiTheme="minorHAnsi" w:cstheme="minorHAnsi"/>
        </w:rPr>
        <w:t xml:space="preserve"> you have been instructed and understand the safety procedures that apply </w:t>
      </w:r>
      <w:r w:rsidR="00E630BC">
        <w:rPr>
          <w:rFonts w:asciiTheme="minorHAnsi" w:hAnsiTheme="minorHAnsi" w:cstheme="minorHAnsi"/>
        </w:rPr>
        <w:t>to</w:t>
      </w:r>
      <w:r w:rsidRPr="00BE7423">
        <w:rPr>
          <w:rFonts w:asciiTheme="minorHAnsi" w:hAnsiTheme="minorHAnsi" w:cstheme="minorHAnsi"/>
        </w:rPr>
        <w:t xml:space="preserve"> your program. </w:t>
      </w:r>
    </w:p>
    <w:p w14:paraId="4384B446" w14:textId="77777777" w:rsidR="00DC01E8" w:rsidRDefault="00DC01E8" w:rsidP="00B3365B">
      <w:pPr>
        <w:rPr>
          <w:rFonts w:ascii="Calibri" w:hAnsi="Calibri" w:cs="Calibri"/>
          <w:b/>
          <w:szCs w:val="28"/>
          <w:u w:val="single"/>
        </w:rPr>
      </w:pPr>
    </w:p>
    <w:p w14:paraId="1257FB23" w14:textId="2CDFF859" w:rsidR="00960D26" w:rsidRDefault="00960D26" w:rsidP="00B3365B">
      <w:pPr>
        <w:rPr>
          <w:rFonts w:ascii="Calibri" w:hAnsi="Calibri" w:cs="Calibri"/>
          <w:b/>
          <w:szCs w:val="28"/>
          <w:u w:val="single"/>
        </w:rPr>
      </w:pPr>
      <w:r>
        <w:rPr>
          <w:rFonts w:ascii="Calibri" w:hAnsi="Calibri" w:cs="Calibri"/>
          <w:b/>
          <w:szCs w:val="28"/>
          <w:u w:val="single"/>
        </w:rPr>
        <w:t>Fire</w:t>
      </w:r>
      <w:r w:rsidR="00DC01E8">
        <w:rPr>
          <w:rFonts w:ascii="Calibri" w:hAnsi="Calibri" w:cs="Calibri"/>
          <w:b/>
          <w:szCs w:val="28"/>
          <w:u w:val="single"/>
        </w:rPr>
        <w:t xml:space="preserve"> Procedures</w:t>
      </w:r>
    </w:p>
    <w:p w14:paraId="27473511" w14:textId="20FF41C8" w:rsidR="00DC01E8" w:rsidRPr="00C020D7" w:rsidRDefault="00C020D7" w:rsidP="00B3365B">
      <w:pPr>
        <w:rPr>
          <w:rFonts w:ascii="Calibri" w:hAnsi="Calibri" w:cs="Calibri"/>
          <w:bCs/>
          <w:szCs w:val="28"/>
        </w:rPr>
      </w:pPr>
      <w:r w:rsidRPr="00C020D7">
        <w:rPr>
          <w:rFonts w:ascii="Calibri" w:hAnsi="Calibri" w:cs="Calibri"/>
          <w:bCs/>
          <w:szCs w:val="28"/>
        </w:rPr>
        <w:t>In the event of a fire</w:t>
      </w:r>
      <w:r w:rsidR="004938D5">
        <w:rPr>
          <w:rFonts w:ascii="Calibri" w:hAnsi="Calibri" w:cs="Calibri"/>
          <w:bCs/>
          <w:szCs w:val="28"/>
        </w:rPr>
        <w:t xml:space="preserve"> drill or an actual fire</w:t>
      </w:r>
      <w:r w:rsidRPr="00C020D7">
        <w:rPr>
          <w:rFonts w:ascii="Calibri" w:hAnsi="Calibri" w:cs="Calibri"/>
          <w:bCs/>
          <w:szCs w:val="28"/>
        </w:rPr>
        <w:t xml:space="preserve">, students should </w:t>
      </w:r>
      <w:r>
        <w:rPr>
          <w:rFonts w:ascii="Calibri" w:hAnsi="Calibri" w:cs="Calibri"/>
          <w:bCs/>
          <w:szCs w:val="28"/>
        </w:rPr>
        <w:t xml:space="preserve">immediately </w:t>
      </w:r>
      <w:r w:rsidRPr="00C020D7">
        <w:rPr>
          <w:rFonts w:ascii="Calibri" w:hAnsi="Calibri" w:cs="Calibri"/>
          <w:bCs/>
          <w:szCs w:val="28"/>
        </w:rPr>
        <w:t xml:space="preserve">exit the </w:t>
      </w:r>
      <w:r>
        <w:rPr>
          <w:rFonts w:ascii="Calibri" w:hAnsi="Calibri" w:cs="Calibri"/>
          <w:bCs/>
          <w:szCs w:val="28"/>
        </w:rPr>
        <w:t>building</w:t>
      </w:r>
      <w:r w:rsidRPr="00C020D7">
        <w:rPr>
          <w:rFonts w:ascii="Calibri" w:hAnsi="Calibri" w:cs="Calibri"/>
          <w:bCs/>
          <w:szCs w:val="28"/>
        </w:rPr>
        <w:t xml:space="preserve"> and report to </w:t>
      </w:r>
      <w:r w:rsidR="00E630BC">
        <w:rPr>
          <w:rFonts w:ascii="Calibri" w:hAnsi="Calibri" w:cs="Calibri"/>
          <w:bCs/>
          <w:szCs w:val="28"/>
        </w:rPr>
        <w:t xml:space="preserve">the </w:t>
      </w:r>
      <w:r w:rsidR="00F73984">
        <w:rPr>
          <w:rFonts w:ascii="Calibri" w:hAnsi="Calibri" w:cs="Calibri"/>
          <w:bCs/>
          <w:szCs w:val="28"/>
        </w:rPr>
        <w:t>Hwy 99 parking lot next to the green box outside</w:t>
      </w:r>
      <w:r w:rsidR="0072338B">
        <w:rPr>
          <w:rFonts w:ascii="Calibri" w:hAnsi="Calibri" w:cs="Calibri"/>
          <w:bCs/>
          <w:szCs w:val="28"/>
        </w:rPr>
        <w:t>,</w:t>
      </w:r>
      <w:r w:rsidR="00E630BC">
        <w:rPr>
          <w:rFonts w:ascii="Calibri" w:hAnsi="Calibri" w:cs="Calibri"/>
          <w:bCs/>
          <w:szCs w:val="28"/>
        </w:rPr>
        <w:t xml:space="preserve"> just beyond the parking lot</w:t>
      </w:r>
      <w:r w:rsidR="00FF4A65">
        <w:rPr>
          <w:rFonts w:ascii="Calibri" w:hAnsi="Calibri" w:cs="Calibri"/>
          <w:bCs/>
          <w:szCs w:val="28"/>
        </w:rPr>
        <w:t xml:space="preserve"> in the grass</w:t>
      </w:r>
      <w:r>
        <w:rPr>
          <w:rFonts w:ascii="Calibri" w:hAnsi="Calibri" w:cs="Calibri"/>
          <w:bCs/>
          <w:szCs w:val="28"/>
        </w:rPr>
        <w:t>.</w:t>
      </w:r>
    </w:p>
    <w:p w14:paraId="2009422E" w14:textId="77777777" w:rsidR="00DC01E8" w:rsidRDefault="00DC01E8" w:rsidP="00B3365B">
      <w:pPr>
        <w:rPr>
          <w:rFonts w:ascii="Calibri" w:hAnsi="Calibri" w:cs="Calibri"/>
          <w:b/>
          <w:szCs w:val="28"/>
          <w:u w:val="single"/>
        </w:rPr>
      </w:pPr>
    </w:p>
    <w:p w14:paraId="29C5394E" w14:textId="70AC2F6A" w:rsidR="00DC01E8" w:rsidRDefault="00DC01E8" w:rsidP="00B3365B">
      <w:pPr>
        <w:rPr>
          <w:rFonts w:ascii="Calibri" w:hAnsi="Calibri" w:cs="Calibri"/>
          <w:b/>
          <w:szCs w:val="28"/>
          <w:u w:val="single"/>
        </w:rPr>
      </w:pPr>
      <w:r>
        <w:rPr>
          <w:rFonts w:ascii="Calibri" w:hAnsi="Calibri" w:cs="Calibri"/>
          <w:b/>
          <w:szCs w:val="28"/>
          <w:u w:val="single"/>
        </w:rPr>
        <w:t>Tornado Procedures</w:t>
      </w:r>
    </w:p>
    <w:p w14:paraId="7A006467" w14:textId="1BE0DFB1" w:rsidR="00C020D7" w:rsidRPr="00C020D7" w:rsidRDefault="00C020D7" w:rsidP="00C020D7">
      <w:pPr>
        <w:rPr>
          <w:rFonts w:ascii="Calibri" w:hAnsi="Calibri" w:cs="Calibri"/>
          <w:bCs/>
          <w:szCs w:val="28"/>
        </w:rPr>
      </w:pPr>
      <w:r w:rsidRPr="00C020D7">
        <w:rPr>
          <w:rFonts w:ascii="Calibri" w:hAnsi="Calibri" w:cs="Calibri"/>
          <w:bCs/>
          <w:szCs w:val="28"/>
        </w:rPr>
        <w:t xml:space="preserve">In the event of a </w:t>
      </w:r>
      <w:r>
        <w:rPr>
          <w:rFonts w:ascii="Calibri" w:hAnsi="Calibri" w:cs="Calibri"/>
          <w:bCs/>
          <w:szCs w:val="28"/>
        </w:rPr>
        <w:t>tornado</w:t>
      </w:r>
      <w:r w:rsidR="004938D5">
        <w:rPr>
          <w:rFonts w:ascii="Calibri" w:hAnsi="Calibri" w:cs="Calibri"/>
          <w:bCs/>
          <w:szCs w:val="28"/>
        </w:rPr>
        <w:t xml:space="preserve"> drill or an actual tornado</w:t>
      </w:r>
      <w:r w:rsidRPr="00C020D7">
        <w:rPr>
          <w:rFonts w:ascii="Calibri" w:hAnsi="Calibri" w:cs="Calibri"/>
          <w:bCs/>
          <w:szCs w:val="28"/>
        </w:rPr>
        <w:t xml:space="preserve">, students should </w:t>
      </w:r>
      <w:r>
        <w:rPr>
          <w:rFonts w:ascii="Calibri" w:hAnsi="Calibri" w:cs="Calibri"/>
          <w:bCs/>
          <w:szCs w:val="28"/>
        </w:rPr>
        <w:t xml:space="preserve">immediately seek shelter in </w:t>
      </w:r>
      <w:r w:rsidR="00CF3CA5">
        <w:rPr>
          <w:rFonts w:ascii="Calibri" w:hAnsi="Calibri" w:cs="Calibri"/>
          <w:bCs/>
          <w:szCs w:val="28"/>
        </w:rPr>
        <w:t xml:space="preserve">the hallway outside the classroom alongside the </w:t>
      </w:r>
      <w:r w:rsidR="00865B80">
        <w:rPr>
          <w:rFonts w:ascii="Calibri" w:hAnsi="Calibri" w:cs="Calibri"/>
          <w:bCs/>
          <w:szCs w:val="28"/>
        </w:rPr>
        <w:t>Digital Graphic Design classroom wall</w:t>
      </w:r>
      <w:r>
        <w:rPr>
          <w:rFonts w:ascii="Calibri" w:hAnsi="Calibri" w:cs="Calibri"/>
          <w:bCs/>
          <w:szCs w:val="28"/>
        </w:rPr>
        <w:t>.</w:t>
      </w:r>
    </w:p>
    <w:p w14:paraId="18A3DEEF" w14:textId="3AAA456F" w:rsidR="00C020D7" w:rsidRDefault="00C020D7" w:rsidP="00B3365B">
      <w:pPr>
        <w:rPr>
          <w:rFonts w:asciiTheme="minorHAnsi" w:hAnsiTheme="minorHAnsi" w:cstheme="minorHAnsi"/>
          <w:bCs/>
        </w:rPr>
      </w:pPr>
    </w:p>
    <w:p w14:paraId="31367603" w14:textId="77777777" w:rsidR="003D7198" w:rsidRPr="004665B1" w:rsidRDefault="003D7198" w:rsidP="00B3365B">
      <w:pPr>
        <w:rPr>
          <w:rFonts w:asciiTheme="minorHAnsi" w:hAnsiTheme="minorHAnsi" w:cstheme="minorHAnsi"/>
          <w:bCs/>
        </w:rPr>
      </w:pPr>
    </w:p>
    <w:sectPr w:rsidR="003D7198" w:rsidRPr="00466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85F"/>
    <w:multiLevelType w:val="hybridMultilevel"/>
    <w:tmpl w:val="5DDC36FA"/>
    <w:lvl w:ilvl="0" w:tplc="6A886B1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E2A87"/>
    <w:multiLevelType w:val="hybridMultilevel"/>
    <w:tmpl w:val="8DA8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417E1"/>
    <w:multiLevelType w:val="hybridMultilevel"/>
    <w:tmpl w:val="A3ECF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660E0"/>
    <w:multiLevelType w:val="hybridMultilevel"/>
    <w:tmpl w:val="544A0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D37D4"/>
    <w:multiLevelType w:val="hybridMultilevel"/>
    <w:tmpl w:val="155E0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E2998"/>
    <w:multiLevelType w:val="hybridMultilevel"/>
    <w:tmpl w:val="D1485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63F1C"/>
    <w:multiLevelType w:val="hybridMultilevel"/>
    <w:tmpl w:val="A3547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E5CBC"/>
    <w:multiLevelType w:val="hybridMultilevel"/>
    <w:tmpl w:val="B3C8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C4AC8"/>
    <w:multiLevelType w:val="hybridMultilevel"/>
    <w:tmpl w:val="5106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A73F4"/>
    <w:multiLevelType w:val="hybridMultilevel"/>
    <w:tmpl w:val="5038F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F60295"/>
    <w:multiLevelType w:val="hybridMultilevel"/>
    <w:tmpl w:val="8618E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A4C15"/>
    <w:multiLevelType w:val="hybridMultilevel"/>
    <w:tmpl w:val="BB66D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C6E6A"/>
    <w:multiLevelType w:val="hybridMultilevel"/>
    <w:tmpl w:val="49081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4E2EEC"/>
    <w:multiLevelType w:val="hybridMultilevel"/>
    <w:tmpl w:val="BADA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6020A9"/>
    <w:multiLevelType w:val="hybridMultilevel"/>
    <w:tmpl w:val="919473CA"/>
    <w:lvl w:ilvl="0" w:tplc="93BAB4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68534C"/>
    <w:multiLevelType w:val="hybridMultilevel"/>
    <w:tmpl w:val="A2A4D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D7590D"/>
    <w:multiLevelType w:val="hybridMultilevel"/>
    <w:tmpl w:val="61465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594BAA"/>
    <w:multiLevelType w:val="hybridMultilevel"/>
    <w:tmpl w:val="026EB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E7B57"/>
    <w:multiLevelType w:val="hybridMultilevel"/>
    <w:tmpl w:val="087E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D444F3"/>
    <w:multiLevelType w:val="hybridMultilevel"/>
    <w:tmpl w:val="7B143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A67D38"/>
    <w:multiLevelType w:val="hybridMultilevel"/>
    <w:tmpl w:val="1FD6B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2362F1"/>
    <w:multiLevelType w:val="hybridMultilevel"/>
    <w:tmpl w:val="F1282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362AB1"/>
    <w:multiLevelType w:val="hybridMultilevel"/>
    <w:tmpl w:val="EE48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A74D73"/>
    <w:multiLevelType w:val="hybridMultilevel"/>
    <w:tmpl w:val="8868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AB42CC"/>
    <w:multiLevelType w:val="hybridMultilevel"/>
    <w:tmpl w:val="90EC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036058"/>
    <w:multiLevelType w:val="hybridMultilevel"/>
    <w:tmpl w:val="0188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AC3CAF"/>
    <w:multiLevelType w:val="hybridMultilevel"/>
    <w:tmpl w:val="132027FC"/>
    <w:lvl w:ilvl="0" w:tplc="EB8029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AF3F1C"/>
    <w:multiLevelType w:val="hybridMultilevel"/>
    <w:tmpl w:val="78B63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F7185C"/>
    <w:multiLevelType w:val="hybridMultilevel"/>
    <w:tmpl w:val="7F463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872C0F"/>
    <w:multiLevelType w:val="hybridMultilevel"/>
    <w:tmpl w:val="C69A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E910EB"/>
    <w:multiLevelType w:val="hybridMultilevel"/>
    <w:tmpl w:val="57D61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1B1527"/>
    <w:multiLevelType w:val="hybridMultilevel"/>
    <w:tmpl w:val="3E9A0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97137D"/>
    <w:multiLevelType w:val="hybridMultilevel"/>
    <w:tmpl w:val="92569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63588F"/>
    <w:multiLevelType w:val="hybridMultilevel"/>
    <w:tmpl w:val="6170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CE72DA"/>
    <w:multiLevelType w:val="hybridMultilevel"/>
    <w:tmpl w:val="AEEE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0253D9"/>
    <w:multiLevelType w:val="hybridMultilevel"/>
    <w:tmpl w:val="DFB8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3475A8"/>
    <w:multiLevelType w:val="hybridMultilevel"/>
    <w:tmpl w:val="8ACE7F1E"/>
    <w:lvl w:ilvl="0" w:tplc="8372389A">
      <w:start w:val="1"/>
      <w:numFmt w:val="decimal"/>
      <w:lvlText w:val="%1."/>
      <w:lvlJc w:val="left"/>
      <w:pPr>
        <w:ind w:left="1080" w:hanging="72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7429E1"/>
    <w:multiLevelType w:val="hybridMultilevel"/>
    <w:tmpl w:val="C2C47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485CFD"/>
    <w:multiLevelType w:val="hybridMultilevel"/>
    <w:tmpl w:val="1B98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254B8C"/>
    <w:multiLevelType w:val="hybridMultilevel"/>
    <w:tmpl w:val="705AA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8A66DF"/>
    <w:multiLevelType w:val="hybridMultilevel"/>
    <w:tmpl w:val="B190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830172"/>
    <w:multiLevelType w:val="hybridMultilevel"/>
    <w:tmpl w:val="3C829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2A5AF2"/>
    <w:multiLevelType w:val="hybridMultilevel"/>
    <w:tmpl w:val="915E7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461278"/>
    <w:multiLevelType w:val="hybridMultilevel"/>
    <w:tmpl w:val="477CB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443B74"/>
    <w:multiLevelType w:val="hybridMultilevel"/>
    <w:tmpl w:val="08FC0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873762"/>
    <w:multiLevelType w:val="hybridMultilevel"/>
    <w:tmpl w:val="E29CF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1348298">
    <w:abstractNumId w:val="21"/>
  </w:num>
  <w:num w:numId="2" w16cid:durableId="126709294">
    <w:abstractNumId w:val="22"/>
  </w:num>
  <w:num w:numId="3" w16cid:durableId="1417631834">
    <w:abstractNumId w:val="25"/>
  </w:num>
  <w:num w:numId="4" w16cid:durableId="1075857075">
    <w:abstractNumId w:val="7"/>
  </w:num>
  <w:num w:numId="5" w16cid:durableId="443429790">
    <w:abstractNumId w:val="37"/>
  </w:num>
  <w:num w:numId="6" w16cid:durableId="1015227905">
    <w:abstractNumId w:val="13"/>
  </w:num>
  <w:num w:numId="7" w16cid:durableId="171183928">
    <w:abstractNumId w:val="2"/>
  </w:num>
  <w:num w:numId="8" w16cid:durableId="1841696632">
    <w:abstractNumId w:val="16"/>
  </w:num>
  <w:num w:numId="9" w16cid:durableId="1624271102">
    <w:abstractNumId w:val="5"/>
  </w:num>
  <w:num w:numId="10" w16cid:durableId="1728186770">
    <w:abstractNumId w:val="14"/>
  </w:num>
  <w:num w:numId="11" w16cid:durableId="1978951117">
    <w:abstractNumId w:val="15"/>
  </w:num>
  <w:num w:numId="12" w16cid:durableId="794328083">
    <w:abstractNumId w:val="31"/>
  </w:num>
  <w:num w:numId="13" w16cid:durableId="1136487099">
    <w:abstractNumId w:val="3"/>
  </w:num>
  <w:num w:numId="14" w16cid:durableId="625694015">
    <w:abstractNumId w:val="8"/>
  </w:num>
  <w:num w:numId="15" w16cid:durableId="306783690">
    <w:abstractNumId w:val="41"/>
  </w:num>
  <w:num w:numId="16" w16cid:durableId="1254512015">
    <w:abstractNumId w:val="9"/>
  </w:num>
  <w:num w:numId="17" w16cid:durableId="460269978">
    <w:abstractNumId w:val="18"/>
  </w:num>
  <w:num w:numId="18" w16cid:durableId="900212627">
    <w:abstractNumId w:val="34"/>
  </w:num>
  <w:num w:numId="19" w16cid:durableId="905800532">
    <w:abstractNumId w:val="20"/>
  </w:num>
  <w:num w:numId="20" w16cid:durableId="800925296">
    <w:abstractNumId w:val="30"/>
  </w:num>
  <w:num w:numId="21" w16cid:durableId="20860359">
    <w:abstractNumId w:val="12"/>
  </w:num>
  <w:num w:numId="22" w16cid:durableId="954291517">
    <w:abstractNumId w:val="27"/>
  </w:num>
  <w:num w:numId="23" w16cid:durableId="1172841393">
    <w:abstractNumId w:val="42"/>
  </w:num>
  <w:num w:numId="24" w16cid:durableId="1826894734">
    <w:abstractNumId w:val="6"/>
  </w:num>
  <w:num w:numId="25" w16cid:durableId="409693846">
    <w:abstractNumId w:val="24"/>
  </w:num>
  <w:num w:numId="26" w16cid:durableId="1535389608">
    <w:abstractNumId w:val="1"/>
  </w:num>
  <w:num w:numId="27" w16cid:durableId="398331748">
    <w:abstractNumId w:val="17"/>
  </w:num>
  <w:num w:numId="28" w16cid:durableId="2100515617">
    <w:abstractNumId w:val="38"/>
  </w:num>
  <w:num w:numId="29" w16cid:durableId="297805443">
    <w:abstractNumId w:val="11"/>
  </w:num>
  <w:num w:numId="30" w16cid:durableId="1617902683">
    <w:abstractNumId w:val="29"/>
  </w:num>
  <w:num w:numId="31" w16cid:durableId="1713921807">
    <w:abstractNumId w:val="10"/>
  </w:num>
  <w:num w:numId="32" w16cid:durableId="1543782927">
    <w:abstractNumId w:val="44"/>
  </w:num>
  <w:num w:numId="33" w16cid:durableId="1952739243">
    <w:abstractNumId w:val="28"/>
  </w:num>
  <w:num w:numId="34" w16cid:durableId="185409924">
    <w:abstractNumId w:val="39"/>
  </w:num>
  <w:num w:numId="35" w16cid:durableId="84614954">
    <w:abstractNumId w:val="36"/>
  </w:num>
  <w:num w:numId="36" w16cid:durableId="1270048070">
    <w:abstractNumId w:val="26"/>
  </w:num>
  <w:num w:numId="37" w16cid:durableId="2126347798">
    <w:abstractNumId w:val="35"/>
  </w:num>
  <w:num w:numId="38" w16cid:durableId="969745638">
    <w:abstractNumId w:val="33"/>
  </w:num>
  <w:num w:numId="39" w16cid:durableId="660742443">
    <w:abstractNumId w:val="0"/>
  </w:num>
  <w:num w:numId="40" w16cid:durableId="1262949786">
    <w:abstractNumId w:val="45"/>
  </w:num>
  <w:num w:numId="41" w16cid:durableId="2068919741">
    <w:abstractNumId w:val="32"/>
  </w:num>
  <w:num w:numId="42" w16cid:durableId="1486320093">
    <w:abstractNumId w:val="43"/>
  </w:num>
  <w:num w:numId="43" w16cid:durableId="2012835609">
    <w:abstractNumId w:val="40"/>
  </w:num>
  <w:num w:numId="44" w16cid:durableId="350035696">
    <w:abstractNumId w:val="4"/>
  </w:num>
  <w:num w:numId="45" w16cid:durableId="649023887">
    <w:abstractNumId w:val="19"/>
  </w:num>
  <w:num w:numId="46" w16cid:durableId="11652444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GyNDEwNrEwNDQ2NDBW0lEKTi0uzszPAykwqgUA9JvKzSwAAAA="/>
  </w:docVars>
  <w:rsids>
    <w:rsidRoot w:val="00A81B54"/>
    <w:rsid w:val="00004B06"/>
    <w:rsid w:val="00006332"/>
    <w:rsid w:val="00006BE8"/>
    <w:rsid w:val="00012D81"/>
    <w:rsid w:val="00013D67"/>
    <w:rsid w:val="0001734E"/>
    <w:rsid w:val="0003709E"/>
    <w:rsid w:val="000510A8"/>
    <w:rsid w:val="00056659"/>
    <w:rsid w:val="000645F9"/>
    <w:rsid w:val="0006487C"/>
    <w:rsid w:val="00066AD4"/>
    <w:rsid w:val="00071920"/>
    <w:rsid w:val="00072D0D"/>
    <w:rsid w:val="00082717"/>
    <w:rsid w:val="00082B64"/>
    <w:rsid w:val="00083E83"/>
    <w:rsid w:val="00086511"/>
    <w:rsid w:val="00090C31"/>
    <w:rsid w:val="0009655C"/>
    <w:rsid w:val="000A08BF"/>
    <w:rsid w:val="000A3369"/>
    <w:rsid w:val="000A3F6D"/>
    <w:rsid w:val="000A4997"/>
    <w:rsid w:val="000B6696"/>
    <w:rsid w:val="0010597D"/>
    <w:rsid w:val="00122811"/>
    <w:rsid w:val="00144215"/>
    <w:rsid w:val="00145675"/>
    <w:rsid w:val="001542C8"/>
    <w:rsid w:val="00160A4E"/>
    <w:rsid w:val="00164E1D"/>
    <w:rsid w:val="00166777"/>
    <w:rsid w:val="00167637"/>
    <w:rsid w:val="0018132C"/>
    <w:rsid w:val="0019636A"/>
    <w:rsid w:val="001B5210"/>
    <w:rsid w:val="001D7DDF"/>
    <w:rsid w:val="001E566E"/>
    <w:rsid w:val="001F2571"/>
    <w:rsid w:val="001F2DFA"/>
    <w:rsid w:val="001F4279"/>
    <w:rsid w:val="00200463"/>
    <w:rsid w:val="0021481B"/>
    <w:rsid w:val="00215440"/>
    <w:rsid w:val="00220C9B"/>
    <w:rsid w:val="00222B83"/>
    <w:rsid w:val="00234EEA"/>
    <w:rsid w:val="00245018"/>
    <w:rsid w:val="00250839"/>
    <w:rsid w:val="00262219"/>
    <w:rsid w:val="00263078"/>
    <w:rsid w:val="0026631C"/>
    <w:rsid w:val="00266E96"/>
    <w:rsid w:val="0027049E"/>
    <w:rsid w:val="00273DF0"/>
    <w:rsid w:val="00277E8E"/>
    <w:rsid w:val="00281E70"/>
    <w:rsid w:val="00281EC6"/>
    <w:rsid w:val="00283124"/>
    <w:rsid w:val="00283F66"/>
    <w:rsid w:val="00290A74"/>
    <w:rsid w:val="002951E9"/>
    <w:rsid w:val="002965BB"/>
    <w:rsid w:val="00297A22"/>
    <w:rsid w:val="002B0B4C"/>
    <w:rsid w:val="002B21E8"/>
    <w:rsid w:val="002B70B6"/>
    <w:rsid w:val="002D4F6F"/>
    <w:rsid w:val="002D7308"/>
    <w:rsid w:val="002E577B"/>
    <w:rsid w:val="003017E7"/>
    <w:rsid w:val="003023CF"/>
    <w:rsid w:val="00304864"/>
    <w:rsid w:val="00311CFF"/>
    <w:rsid w:val="00317938"/>
    <w:rsid w:val="00330851"/>
    <w:rsid w:val="0035189C"/>
    <w:rsid w:val="00360E45"/>
    <w:rsid w:val="0036720D"/>
    <w:rsid w:val="00371ECF"/>
    <w:rsid w:val="0038123D"/>
    <w:rsid w:val="003813EE"/>
    <w:rsid w:val="003826A1"/>
    <w:rsid w:val="00384EE1"/>
    <w:rsid w:val="00393D19"/>
    <w:rsid w:val="003952C7"/>
    <w:rsid w:val="0039781F"/>
    <w:rsid w:val="003A6F08"/>
    <w:rsid w:val="003B64DB"/>
    <w:rsid w:val="003C0BAE"/>
    <w:rsid w:val="003C4A23"/>
    <w:rsid w:val="003D7198"/>
    <w:rsid w:val="003E136F"/>
    <w:rsid w:val="003E3041"/>
    <w:rsid w:val="003F2B6A"/>
    <w:rsid w:val="003F3CE3"/>
    <w:rsid w:val="003F7B44"/>
    <w:rsid w:val="004049C0"/>
    <w:rsid w:val="004318D1"/>
    <w:rsid w:val="00431E8B"/>
    <w:rsid w:val="00442728"/>
    <w:rsid w:val="004527BA"/>
    <w:rsid w:val="00460E0C"/>
    <w:rsid w:val="00461AD2"/>
    <w:rsid w:val="004665B1"/>
    <w:rsid w:val="0048682B"/>
    <w:rsid w:val="00487653"/>
    <w:rsid w:val="004934D9"/>
    <w:rsid w:val="004938D5"/>
    <w:rsid w:val="00496BE1"/>
    <w:rsid w:val="004A2459"/>
    <w:rsid w:val="004A2815"/>
    <w:rsid w:val="004A6919"/>
    <w:rsid w:val="004C64B8"/>
    <w:rsid w:val="004C78A3"/>
    <w:rsid w:val="004D0D2B"/>
    <w:rsid w:val="004D687D"/>
    <w:rsid w:val="004E0191"/>
    <w:rsid w:val="004E62AA"/>
    <w:rsid w:val="004F3D94"/>
    <w:rsid w:val="004F56BD"/>
    <w:rsid w:val="004F6A46"/>
    <w:rsid w:val="00511BFD"/>
    <w:rsid w:val="00512F20"/>
    <w:rsid w:val="0051431E"/>
    <w:rsid w:val="00516A86"/>
    <w:rsid w:val="00525942"/>
    <w:rsid w:val="00527768"/>
    <w:rsid w:val="00536BC8"/>
    <w:rsid w:val="0054230D"/>
    <w:rsid w:val="00556F26"/>
    <w:rsid w:val="00580250"/>
    <w:rsid w:val="0058109E"/>
    <w:rsid w:val="0058163B"/>
    <w:rsid w:val="00586600"/>
    <w:rsid w:val="005A2A57"/>
    <w:rsid w:val="005B0530"/>
    <w:rsid w:val="005B60CF"/>
    <w:rsid w:val="005B6B33"/>
    <w:rsid w:val="005C24B8"/>
    <w:rsid w:val="005D3513"/>
    <w:rsid w:val="00603DD7"/>
    <w:rsid w:val="00624275"/>
    <w:rsid w:val="0062436C"/>
    <w:rsid w:val="00634D5C"/>
    <w:rsid w:val="00643C64"/>
    <w:rsid w:val="00651742"/>
    <w:rsid w:val="00653008"/>
    <w:rsid w:val="00654C99"/>
    <w:rsid w:val="00655932"/>
    <w:rsid w:val="00656B63"/>
    <w:rsid w:val="00662AC5"/>
    <w:rsid w:val="00665EA2"/>
    <w:rsid w:val="00673C5A"/>
    <w:rsid w:val="00673FCF"/>
    <w:rsid w:val="00683681"/>
    <w:rsid w:val="0069337C"/>
    <w:rsid w:val="006A43EB"/>
    <w:rsid w:val="006A5494"/>
    <w:rsid w:val="006C0317"/>
    <w:rsid w:val="006F22E9"/>
    <w:rsid w:val="006F4700"/>
    <w:rsid w:val="006F660E"/>
    <w:rsid w:val="006F6686"/>
    <w:rsid w:val="006F6774"/>
    <w:rsid w:val="006F792E"/>
    <w:rsid w:val="00704896"/>
    <w:rsid w:val="007078BE"/>
    <w:rsid w:val="007171C4"/>
    <w:rsid w:val="0072338B"/>
    <w:rsid w:val="00730C14"/>
    <w:rsid w:val="00732950"/>
    <w:rsid w:val="00735E10"/>
    <w:rsid w:val="00745000"/>
    <w:rsid w:val="0075344C"/>
    <w:rsid w:val="0075531F"/>
    <w:rsid w:val="00762D35"/>
    <w:rsid w:val="00771567"/>
    <w:rsid w:val="00781F52"/>
    <w:rsid w:val="00782D21"/>
    <w:rsid w:val="007A1961"/>
    <w:rsid w:val="007A211F"/>
    <w:rsid w:val="007A49B3"/>
    <w:rsid w:val="007C09A2"/>
    <w:rsid w:val="007C70A8"/>
    <w:rsid w:val="007D4A16"/>
    <w:rsid w:val="007E7C51"/>
    <w:rsid w:val="007F5FA5"/>
    <w:rsid w:val="008006D0"/>
    <w:rsid w:val="0080625A"/>
    <w:rsid w:val="00807915"/>
    <w:rsid w:val="00811505"/>
    <w:rsid w:val="008168F6"/>
    <w:rsid w:val="00826F7E"/>
    <w:rsid w:val="008454C7"/>
    <w:rsid w:val="00856B6A"/>
    <w:rsid w:val="00862A12"/>
    <w:rsid w:val="00865B80"/>
    <w:rsid w:val="00867BB6"/>
    <w:rsid w:val="0087350E"/>
    <w:rsid w:val="008802F6"/>
    <w:rsid w:val="008827C3"/>
    <w:rsid w:val="0089667B"/>
    <w:rsid w:val="008A1050"/>
    <w:rsid w:val="008A4C49"/>
    <w:rsid w:val="008B3C4F"/>
    <w:rsid w:val="008B5553"/>
    <w:rsid w:val="008B6F1F"/>
    <w:rsid w:val="008C1CD6"/>
    <w:rsid w:val="008C20C2"/>
    <w:rsid w:val="008D1454"/>
    <w:rsid w:val="008D6088"/>
    <w:rsid w:val="008F0B35"/>
    <w:rsid w:val="00903A88"/>
    <w:rsid w:val="00907EC3"/>
    <w:rsid w:val="009347EF"/>
    <w:rsid w:val="00934FD8"/>
    <w:rsid w:val="0094215F"/>
    <w:rsid w:val="00957D2F"/>
    <w:rsid w:val="00960D26"/>
    <w:rsid w:val="00961DD6"/>
    <w:rsid w:val="009666E7"/>
    <w:rsid w:val="0098241E"/>
    <w:rsid w:val="00994A50"/>
    <w:rsid w:val="009A0474"/>
    <w:rsid w:val="009A0B84"/>
    <w:rsid w:val="009A1BB8"/>
    <w:rsid w:val="009A2623"/>
    <w:rsid w:val="009C025D"/>
    <w:rsid w:val="009C0578"/>
    <w:rsid w:val="009C16F7"/>
    <w:rsid w:val="009C3AA6"/>
    <w:rsid w:val="009D1103"/>
    <w:rsid w:val="009D14D9"/>
    <w:rsid w:val="009D3D5E"/>
    <w:rsid w:val="009F36BA"/>
    <w:rsid w:val="00A12554"/>
    <w:rsid w:val="00A14546"/>
    <w:rsid w:val="00A2239E"/>
    <w:rsid w:val="00A36F00"/>
    <w:rsid w:val="00A41302"/>
    <w:rsid w:val="00A45B4C"/>
    <w:rsid w:val="00A463D2"/>
    <w:rsid w:val="00A53942"/>
    <w:rsid w:val="00A66366"/>
    <w:rsid w:val="00A71F69"/>
    <w:rsid w:val="00A73ABC"/>
    <w:rsid w:val="00A76F99"/>
    <w:rsid w:val="00A81B54"/>
    <w:rsid w:val="00A82EFA"/>
    <w:rsid w:val="00AA115D"/>
    <w:rsid w:val="00AB363A"/>
    <w:rsid w:val="00AB7B34"/>
    <w:rsid w:val="00AC1EEE"/>
    <w:rsid w:val="00AD5A4C"/>
    <w:rsid w:val="00AE05D4"/>
    <w:rsid w:val="00AE3AD9"/>
    <w:rsid w:val="00B12C88"/>
    <w:rsid w:val="00B23563"/>
    <w:rsid w:val="00B245EA"/>
    <w:rsid w:val="00B26231"/>
    <w:rsid w:val="00B263DB"/>
    <w:rsid w:val="00B32DAA"/>
    <w:rsid w:val="00B3365B"/>
    <w:rsid w:val="00B351D8"/>
    <w:rsid w:val="00B44FCB"/>
    <w:rsid w:val="00B560C1"/>
    <w:rsid w:val="00B65565"/>
    <w:rsid w:val="00B661FF"/>
    <w:rsid w:val="00B702AA"/>
    <w:rsid w:val="00B71A74"/>
    <w:rsid w:val="00B72F0E"/>
    <w:rsid w:val="00B73191"/>
    <w:rsid w:val="00B74410"/>
    <w:rsid w:val="00B75753"/>
    <w:rsid w:val="00B77DCC"/>
    <w:rsid w:val="00B859B3"/>
    <w:rsid w:val="00BA42E5"/>
    <w:rsid w:val="00BB12D7"/>
    <w:rsid w:val="00BB4671"/>
    <w:rsid w:val="00BB6AF3"/>
    <w:rsid w:val="00BC0A3F"/>
    <w:rsid w:val="00BC2277"/>
    <w:rsid w:val="00BC33F7"/>
    <w:rsid w:val="00BD07B7"/>
    <w:rsid w:val="00BE200D"/>
    <w:rsid w:val="00BE49D8"/>
    <w:rsid w:val="00BE5F43"/>
    <w:rsid w:val="00C020D7"/>
    <w:rsid w:val="00C16B9A"/>
    <w:rsid w:val="00C16F80"/>
    <w:rsid w:val="00C2122E"/>
    <w:rsid w:val="00C21939"/>
    <w:rsid w:val="00C34D90"/>
    <w:rsid w:val="00C50493"/>
    <w:rsid w:val="00C62A01"/>
    <w:rsid w:val="00C63FC4"/>
    <w:rsid w:val="00C65670"/>
    <w:rsid w:val="00C747DF"/>
    <w:rsid w:val="00C95FBA"/>
    <w:rsid w:val="00CC3FD1"/>
    <w:rsid w:val="00CD32BF"/>
    <w:rsid w:val="00CD5766"/>
    <w:rsid w:val="00CE3D19"/>
    <w:rsid w:val="00CE5EE5"/>
    <w:rsid w:val="00CF00CD"/>
    <w:rsid w:val="00CF3CA5"/>
    <w:rsid w:val="00CF4544"/>
    <w:rsid w:val="00D031BB"/>
    <w:rsid w:val="00D26BE8"/>
    <w:rsid w:val="00D44775"/>
    <w:rsid w:val="00D45CD3"/>
    <w:rsid w:val="00D664FD"/>
    <w:rsid w:val="00D77169"/>
    <w:rsid w:val="00D81694"/>
    <w:rsid w:val="00D822F9"/>
    <w:rsid w:val="00D84876"/>
    <w:rsid w:val="00D8600B"/>
    <w:rsid w:val="00D91AE2"/>
    <w:rsid w:val="00D92330"/>
    <w:rsid w:val="00D92CD6"/>
    <w:rsid w:val="00DA4535"/>
    <w:rsid w:val="00DA7E16"/>
    <w:rsid w:val="00DB13EE"/>
    <w:rsid w:val="00DB2D6B"/>
    <w:rsid w:val="00DC0062"/>
    <w:rsid w:val="00DC01E8"/>
    <w:rsid w:val="00DD0B56"/>
    <w:rsid w:val="00DD53EC"/>
    <w:rsid w:val="00DD7935"/>
    <w:rsid w:val="00DE0868"/>
    <w:rsid w:val="00DE194B"/>
    <w:rsid w:val="00DF73AA"/>
    <w:rsid w:val="00E04D58"/>
    <w:rsid w:val="00E15AD1"/>
    <w:rsid w:val="00E1756E"/>
    <w:rsid w:val="00E20E20"/>
    <w:rsid w:val="00E258BC"/>
    <w:rsid w:val="00E30272"/>
    <w:rsid w:val="00E43845"/>
    <w:rsid w:val="00E4789C"/>
    <w:rsid w:val="00E56818"/>
    <w:rsid w:val="00E57C37"/>
    <w:rsid w:val="00E57EC4"/>
    <w:rsid w:val="00E630BC"/>
    <w:rsid w:val="00E90720"/>
    <w:rsid w:val="00E90985"/>
    <w:rsid w:val="00EA63BA"/>
    <w:rsid w:val="00EB3B52"/>
    <w:rsid w:val="00EB4044"/>
    <w:rsid w:val="00EB5999"/>
    <w:rsid w:val="00ED08BA"/>
    <w:rsid w:val="00EE73F0"/>
    <w:rsid w:val="00EF2A78"/>
    <w:rsid w:val="00F15E5B"/>
    <w:rsid w:val="00F17275"/>
    <w:rsid w:val="00F20E1C"/>
    <w:rsid w:val="00F34D09"/>
    <w:rsid w:val="00F46CD5"/>
    <w:rsid w:val="00F50A4C"/>
    <w:rsid w:val="00F51F0E"/>
    <w:rsid w:val="00F5219B"/>
    <w:rsid w:val="00F52F3F"/>
    <w:rsid w:val="00F56CF0"/>
    <w:rsid w:val="00F6174B"/>
    <w:rsid w:val="00F62593"/>
    <w:rsid w:val="00F64385"/>
    <w:rsid w:val="00F64AB1"/>
    <w:rsid w:val="00F67368"/>
    <w:rsid w:val="00F73984"/>
    <w:rsid w:val="00F76896"/>
    <w:rsid w:val="00F76BB8"/>
    <w:rsid w:val="00F94D1D"/>
    <w:rsid w:val="00F977FD"/>
    <w:rsid w:val="00FA2FAC"/>
    <w:rsid w:val="00FA7CCE"/>
    <w:rsid w:val="00FB610B"/>
    <w:rsid w:val="00FC06CC"/>
    <w:rsid w:val="00FD15B5"/>
    <w:rsid w:val="00FD5453"/>
    <w:rsid w:val="00FE538C"/>
    <w:rsid w:val="00FE6205"/>
    <w:rsid w:val="00FF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B1CFE"/>
  <w15:chartTrackingRefBased/>
  <w15:docId w15:val="{593C83CE-2FC2-4C76-860D-9A77D0112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Title">
    <w:name w:val="TOC Title"/>
    <w:basedOn w:val="Normal"/>
    <w:qFormat/>
    <w:rsid w:val="00782D21"/>
    <w:pPr>
      <w:spacing w:after="240"/>
      <w:jc w:val="center"/>
    </w:pPr>
    <w:rPr>
      <w:b/>
    </w:rPr>
  </w:style>
  <w:style w:type="paragraph" w:customStyle="1" w:styleId="Level1">
    <w:name w:val="Level 1"/>
    <w:basedOn w:val="TOC1"/>
    <w:link w:val="Level1Char"/>
    <w:qFormat/>
    <w:rsid w:val="00782D21"/>
    <w:pPr>
      <w:tabs>
        <w:tab w:val="right" w:leader="dot" w:pos="8630"/>
      </w:tabs>
      <w:spacing w:before="120" w:after="120"/>
    </w:pPr>
    <w:rPr>
      <w:b/>
      <w:bCs/>
      <w:caps/>
      <w:sz w:val="20"/>
      <w:szCs w:val="20"/>
    </w:rPr>
  </w:style>
  <w:style w:type="character" w:customStyle="1" w:styleId="Level1Char">
    <w:name w:val="Level 1 Char"/>
    <w:link w:val="Level1"/>
    <w:rsid w:val="00782D21"/>
    <w:rPr>
      <w:rFonts w:ascii="Times New Roman" w:eastAsia="Times New Roman" w:hAnsi="Times New Roman" w:cs="Times New Roman"/>
      <w:b/>
      <w:bCs/>
      <w:caps/>
      <w:sz w:val="20"/>
      <w:szCs w:val="20"/>
    </w:rPr>
  </w:style>
  <w:style w:type="paragraph" w:customStyle="1" w:styleId="Level2">
    <w:name w:val="Level 2"/>
    <w:basedOn w:val="TOC2"/>
    <w:link w:val="Level2Char"/>
    <w:qFormat/>
    <w:rsid w:val="00782D21"/>
    <w:pPr>
      <w:tabs>
        <w:tab w:val="right" w:leader="dot" w:pos="8630"/>
      </w:tabs>
      <w:spacing w:after="0"/>
      <w:ind w:left="200"/>
    </w:pPr>
    <w:rPr>
      <w:smallCaps/>
      <w:color w:val="000000"/>
      <w:sz w:val="20"/>
      <w:szCs w:val="20"/>
    </w:rPr>
  </w:style>
  <w:style w:type="character" w:customStyle="1" w:styleId="Level2Char">
    <w:name w:val="Level 2 Char"/>
    <w:link w:val="Level2"/>
    <w:rsid w:val="00782D21"/>
    <w:rPr>
      <w:rFonts w:ascii="Times New Roman" w:eastAsia="Times New Roman" w:hAnsi="Times New Roman" w:cs="Times New Roman"/>
      <w:smallCaps/>
      <w:color w:val="000000"/>
      <w:sz w:val="20"/>
      <w:szCs w:val="20"/>
    </w:rPr>
  </w:style>
  <w:style w:type="paragraph" w:styleId="TOC1">
    <w:name w:val="toc 1"/>
    <w:basedOn w:val="Normal"/>
    <w:next w:val="Normal"/>
    <w:autoRedefine/>
    <w:uiPriority w:val="39"/>
    <w:semiHidden/>
    <w:unhideWhenUsed/>
    <w:rsid w:val="00782D21"/>
    <w:pPr>
      <w:spacing w:after="100"/>
    </w:pPr>
  </w:style>
  <w:style w:type="paragraph" w:styleId="TOC2">
    <w:name w:val="toc 2"/>
    <w:basedOn w:val="Normal"/>
    <w:next w:val="Normal"/>
    <w:autoRedefine/>
    <w:uiPriority w:val="39"/>
    <w:semiHidden/>
    <w:unhideWhenUsed/>
    <w:rsid w:val="00782D21"/>
    <w:pPr>
      <w:spacing w:after="100"/>
      <w:ind w:left="240"/>
    </w:pPr>
  </w:style>
  <w:style w:type="table" w:styleId="TableGrid">
    <w:name w:val="Table Grid"/>
    <w:basedOn w:val="TableNormal"/>
    <w:uiPriority w:val="39"/>
    <w:rsid w:val="00B75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3AA6"/>
    <w:pPr>
      <w:ind w:left="720"/>
      <w:contextualSpacing/>
    </w:pPr>
  </w:style>
  <w:style w:type="character" w:styleId="Hyperlink">
    <w:name w:val="Hyperlink"/>
    <w:basedOn w:val="DefaultParagraphFont"/>
    <w:uiPriority w:val="99"/>
    <w:unhideWhenUsed/>
    <w:rsid w:val="0035189C"/>
    <w:rPr>
      <w:color w:val="0563C1" w:themeColor="hyperlink"/>
      <w:u w:val="single"/>
    </w:rPr>
  </w:style>
  <w:style w:type="character" w:styleId="UnresolvedMention">
    <w:name w:val="Unresolved Mention"/>
    <w:basedOn w:val="DefaultParagraphFont"/>
    <w:uiPriority w:val="99"/>
    <w:semiHidden/>
    <w:unhideWhenUsed/>
    <w:rsid w:val="0035189C"/>
    <w:rPr>
      <w:color w:val="605E5C"/>
      <w:shd w:val="clear" w:color="auto" w:fill="E1DFDD"/>
    </w:rPr>
  </w:style>
  <w:style w:type="paragraph" w:styleId="Title">
    <w:name w:val="Title"/>
    <w:basedOn w:val="Normal"/>
    <w:link w:val="TitleChar"/>
    <w:qFormat/>
    <w:rsid w:val="000B6696"/>
    <w:pPr>
      <w:ind w:left="86"/>
      <w:jc w:val="center"/>
    </w:pPr>
    <w:rPr>
      <w:b/>
      <w:szCs w:val="20"/>
    </w:rPr>
  </w:style>
  <w:style w:type="character" w:customStyle="1" w:styleId="TitleChar">
    <w:name w:val="Title Char"/>
    <w:basedOn w:val="DefaultParagraphFont"/>
    <w:link w:val="Title"/>
    <w:rsid w:val="000B6696"/>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66">
      <w:bodyDiv w:val="1"/>
      <w:marLeft w:val="0"/>
      <w:marRight w:val="0"/>
      <w:marTop w:val="0"/>
      <w:marBottom w:val="0"/>
      <w:divBdr>
        <w:top w:val="none" w:sz="0" w:space="0" w:color="auto"/>
        <w:left w:val="none" w:sz="0" w:space="0" w:color="auto"/>
        <w:bottom w:val="none" w:sz="0" w:space="0" w:color="auto"/>
        <w:right w:val="none" w:sz="0" w:space="0" w:color="auto"/>
      </w:divBdr>
    </w:div>
    <w:div w:id="146629640">
      <w:bodyDiv w:val="1"/>
      <w:marLeft w:val="0"/>
      <w:marRight w:val="0"/>
      <w:marTop w:val="0"/>
      <w:marBottom w:val="0"/>
      <w:divBdr>
        <w:top w:val="none" w:sz="0" w:space="0" w:color="auto"/>
        <w:left w:val="none" w:sz="0" w:space="0" w:color="auto"/>
        <w:bottom w:val="none" w:sz="0" w:space="0" w:color="auto"/>
        <w:right w:val="none" w:sz="0" w:space="0" w:color="auto"/>
      </w:divBdr>
    </w:div>
    <w:div w:id="237792394">
      <w:bodyDiv w:val="1"/>
      <w:marLeft w:val="0"/>
      <w:marRight w:val="0"/>
      <w:marTop w:val="0"/>
      <w:marBottom w:val="0"/>
      <w:divBdr>
        <w:top w:val="none" w:sz="0" w:space="0" w:color="auto"/>
        <w:left w:val="none" w:sz="0" w:space="0" w:color="auto"/>
        <w:bottom w:val="none" w:sz="0" w:space="0" w:color="auto"/>
        <w:right w:val="none" w:sz="0" w:space="0" w:color="auto"/>
      </w:divBdr>
    </w:div>
    <w:div w:id="931471599">
      <w:bodyDiv w:val="1"/>
      <w:marLeft w:val="0"/>
      <w:marRight w:val="0"/>
      <w:marTop w:val="0"/>
      <w:marBottom w:val="0"/>
      <w:divBdr>
        <w:top w:val="none" w:sz="0" w:space="0" w:color="auto"/>
        <w:left w:val="none" w:sz="0" w:space="0" w:color="auto"/>
        <w:bottom w:val="none" w:sz="0" w:space="0" w:color="auto"/>
        <w:right w:val="none" w:sz="0" w:space="0" w:color="auto"/>
      </w:divBdr>
    </w:div>
    <w:div w:id="1342732524">
      <w:bodyDiv w:val="1"/>
      <w:marLeft w:val="0"/>
      <w:marRight w:val="0"/>
      <w:marTop w:val="0"/>
      <w:marBottom w:val="0"/>
      <w:divBdr>
        <w:top w:val="none" w:sz="0" w:space="0" w:color="auto"/>
        <w:left w:val="none" w:sz="0" w:space="0" w:color="auto"/>
        <w:bottom w:val="none" w:sz="0" w:space="0" w:color="auto"/>
        <w:right w:val="none" w:sz="0" w:space="0" w:color="auto"/>
      </w:divBdr>
    </w:div>
    <w:div w:id="1738473520">
      <w:bodyDiv w:val="1"/>
      <w:marLeft w:val="0"/>
      <w:marRight w:val="0"/>
      <w:marTop w:val="0"/>
      <w:marBottom w:val="0"/>
      <w:divBdr>
        <w:top w:val="none" w:sz="0" w:space="0" w:color="auto"/>
        <w:left w:val="none" w:sz="0" w:space="0" w:color="auto"/>
        <w:bottom w:val="none" w:sz="0" w:space="0" w:color="auto"/>
        <w:right w:val="none" w:sz="0" w:space="0" w:color="auto"/>
      </w:divBdr>
    </w:div>
    <w:div w:id="1835484272">
      <w:bodyDiv w:val="1"/>
      <w:marLeft w:val="0"/>
      <w:marRight w:val="0"/>
      <w:marTop w:val="0"/>
      <w:marBottom w:val="0"/>
      <w:divBdr>
        <w:top w:val="none" w:sz="0" w:space="0" w:color="auto"/>
        <w:left w:val="none" w:sz="0" w:space="0" w:color="auto"/>
        <w:bottom w:val="none" w:sz="0" w:space="0" w:color="auto"/>
        <w:right w:val="none" w:sz="0" w:space="0" w:color="auto"/>
      </w:divBdr>
    </w:div>
    <w:div w:id="212349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ies.tbr.edu/policies/general-policy-student-conduct-disciplinary-sanct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licies.tbr.edu/policies/general-policy-student-conduct-disciplinary-sanc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vetbr.sharepoint.com/:f:/r/sites/TMUR_DentalAssisting/Class%20Materials/Weekly%20Schedules%20Class%20of%20April%202025?csf=1&amp;web=1&amp;e=L2BoB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f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85862507159A46883F931C32545CEE" ma:contentTypeVersion="3" ma:contentTypeDescription="Create a new document." ma:contentTypeScope="" ma:versionID="64ba1b13352fb597c420638f5e91abac">
  <xsd:schema xmlns:xsd="http://www.w3.org/2001/XMLSchema" xmlns:xs="http://www.w3.org/2001/XMLSchema" xmlns:p="http://schemas.microsoft.com/office/2006/metadata/properties" xmlns:ns2="85b3b5f9-ff9f-4c3e-b632-82d2b8cb877b" targetNamespace="http://schemas.microsoft.com/office/2006/metadata/properties" ma:root="true" ma:fieldsID="026c0ed574eaa6b6fb9ad115684686bc" ns2:_="">
    <xsd:import namespace="85b3b5f9-ff9f-4c3e-b632-82d2b8cb87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3b5f9-ff9f-4c3e-b632-82d2b8cb8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A8C5EB-0016-47BC-8580-A092527A2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3b5f9-ff9f-4c3e-b632-82d2b8cb8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51829E-2DA4-4996-AC50-F8ABB5FE1010}">
  <ds:schemaRefs>
    <ds:schemaRef ds:uri="http://schemas.openxmlformats.org/officeDocument/2006/bibliography"/>
  </ds:schemaRefs>
</ds:datastoreItem>
</file>

<file path=customXml/itemProps3.xml><?xml version="1.0" encoding="utf-8"?>
<ds:datastoreItem xmlns:ds="http://schemas.openxmlformats.org/officeDocument/2006/customXml" ds:itemID="{9D1C6155-7B6F-4BE5-8A42-F5D00E0E3E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64DC63-CFCB-4FB2-BF05-43FF0A99D7D4}">
  <ds:schemaRefs>
    <ds:schemaRef ds:uri="http://schemas.microsoft.com/sharepoint/v3/contenttype/forms"/>
  </ds:schemaRefs>
</ds:datastoreItem>
</file>

<file path=docMetadata/LabelInfo.xml><?xml version="1.0" encoding="utf-8"?>
<clbl:labelList xmlns:clbl="http://schemas.microsoft.com/office/2020/mipLabelMetadata">
  <clbl:label id="{78e905b3-18ea-4a91-8b9f-33e4fe3ca48a}" enabled="0" method="" siteId="{78e905b3-18ea-4a91-8b9f-33e4fe3ca48a}" removed="1"/>
</clbl:labelList>
</file>

<file path=docProps/app.xml><?xml version="1.0" encoding="utf-8"?>
<Properties xmlns="http://schemas.openxmlformats.org/officeDocument/2006/extended-properties" xmlns:vt="http://schemas.openxmlformats.org/officeDocument/2006/docPropsVTypes">
  <Template>Normal</Template>
  <TotalTime>0</TotalTime>
  <Pages>30</Pages>
  <Words>8862</Words>
  <Characters>50515</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Williams</dc:creator>
  <cp:keywords/>
  <dc:description/>
  <cp:lastModifiedBy>Vanessa Medina</cp:lastModifiedBy>
  <cp:revision>2</cp:revision>
  <cp:lastPrinted>2023-01-19T20:25:00Z</cp:lastPrinted>
  <dcterms:created xsi:type="dcterms:W3CDTF">2025-11-05T19:24:00Z</dcterms:created>
  <dcterms:modified xsi:type="dcterms:W3CDTF">2025-11-05T19:24:00Z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0x0101004385862507159A46883F931C32545CEE</vt:lpwstr>
  </property>
  <property fmtid="{D5CDD505-2E9C-101B-9397-08002B2CF9AE}" pid="3" name="GrammarlyDocumentId">
    <vt:lpwstr>0325bdf36a268a4fe52c66527f395af184a3aee3bedc68cf5d098d403bd96b4c</vt:lpwstr>
  </property>
</Properties>
</file>